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3"/>
        <w:gridCol w:w="475"/>
        <w:gridCol w:w="4820"/>
      </w:tblGrid>
      <w:tr w:rsidR="00174203" w:rsidRPr="00273DE5" w14:paraId="08A739AC" w14:textId="77777777" w:rsidTr="0F3399C3">
        <w:trPr>
          <w:trHeight w:val="413"/>
        </w:trPr>
        <w:tc>
          <w:tcPr>
            <w:tcW w:w="9498" w:type="dxa"/>
            <w:gridSpan w:val="3"/>
          </w:tcPr>
          <w:p w14:paraId="08A739AB" w14:textId="123090F9" w:rsidR="002B21C3" w:rsidRPr="00273DE5" w:rsidRDefault="00174203" w:rsidP="00126E76">
            <w:pPr>
              <w:rPr>
                <w:rFonts w:ascii="Lato" w:hAnsi="Lato"/>
                <w:sz w:val="22"/>
                <w:szCs w:val="22"/>
              </w:rPr>
            </w:pPr>
            <w:r w:rsidRPr="00273DE5">
              <w:rPr>
                <w:rFonts w:ascii="Lato" w:hAnsi="Lato"/>
                <w:b/>
                <w:bCs/>
                <w:sz w:val="22"/>
                <w:szCs w:val="22"/>
              </w:rPr>
              <w:t>TITLE:</w:t>
            </w:r>
            <w:r w:rsidRPr="00273DE5">
              <w:rPr>
                <w:rFonts w:ascii="Lato" w:hAnsi="Lato"/>
                <w:sz w:val="22"/>
                <w:szCs w:val="22"/>
              </w:rPr>
              <w:t xml:space="preserve"> </w:t>
            </w:r>
            <w:r w:rsidR="00EF33BF" w:rsidRPr="00273DE5">
              <w:rPr>
                <w:rFonts w:ascii="Lato" w:hAnsi="Lato"/>
                <w:sz w:val="22"/>
                <w:szCs w:val="22"/>
              </w:rPr>
              <w:t> </w:t>
            </w:r>
            <w:r w:rsidR="007D29B2" w:rsidRPr="00273DE5">
              <w:rPr>
                <w:rFonts w:ascii="Lato" w:hAnsi="Lato"/>
                <w:sz w:val="22"/>
                <w:szCs w:val="22"/>
              </w:rPr>
              <w:t>Humanitarian</w:t>
            </w:r>
            <w:r w:rsidR="00126E76" w:rsidRPr="00273DE5">
              <w:rPr>
                <w:rFonts w:ascii="Lato" w:hAnsi="Lato"/>
                <w:sz w:val="22"/>
                <w:szCs w:val="22"/>
              </w:rPr>
              <w:t xml:space="preserve"> Officer</w:t>
            </w:r>
            <w:r w:rsidR="007D29B2" w:rsidRPr="00273DE5">
              <w:rPr>
                <w:rFonts w:ascii="Lato" w:hAnsi="Lato"/>
                <w:sz w:val="22"/>
                <w:szCs w:val="22"/>
              </w:rPr>
              <w:t>, Portfolio Management, OHT</w:t>
            </w:r>
          </w:p>
        </w:tc>
      </w:tr>
      <w:tr w:rsidR="00174203" w:rsidRPr="00273DE5" w14:paraId="08A739AF" w14:textId="77777777" w:rsidTr="0F3399C3">
        <w:trPr>
          <w:trHeight w:val="404"/>
        </w:trPr>
        <w:tc>
          <w:tcPr>
            <w:tcW w:w="4203" w:type="dxa"/>
            <w:tcBorders>
              <w:bottom w:val="single" w:sz="4" w:space="0" w:color="auto"/>
            </w:tcBorders>
          </w:tcPr>
          <w:p w14:paraId="08A739AD" w14:textId="323AFECE" w:rsidR="00EF33BF" w:rsidRPr="00273DE5" w:rsidRDefault="00F55B51" w:rsidP="0F3399C3">
            <w:pPr>
              <w:tabs>
                <w:tab w:val="left" w:pos="1418"/>
              </w:tabs>
              <w:rPr>
                <w:rFonts w:ascii="Lato" w:hAnsi="Lato" w:cs="Arial"/>
                <w:sz w:val="22"/>
                <w:szCs w:val="22"/>
              </w:rPr>
            </w:pPr>
            <w:r w:rsidRPr="00273DE5">
              <w:rPr>
                <w:rFonts w:ascii="Lato" w:hAnsi="Lato" w:cs="Arial"/>
                <w:b/>
                <w:bCs/>
                <w:sz w:val="22"/>
                <w:szCs w:val="22"/>
              </w:rPr>
              <w:t>TEAM/PROGRAMME</w:t>
            </w:r>
            <w:r w:rsidR="00174203" w:rsidRPr="00273DE5">
              <w:rPr>
                <w:rFonts w:ascii="Lato" w:hAnsi="Lato" w:cs="Arial"/>
                <w:b/>
                <w:bCs/>
                <w:sz w:val="22"/>
                <w:szCs w:val="22"/>
              </w:rPr>
              <w:t xml:space="preserve">: </w:t>
            </w:r>
            <w:r w:rsidR="00924667" w:rsidRPr="00273DE5">
              <w:rPr>
                <w:rFonts w:ascii="Lato" w:hAnsi="Lato" w:cs="Arial"/>
                <w:sz w:val="22"/>
                <w:szCs w:val="22"/>
              </w:rPr>
              <w:t>Humanitarian</w:t>
            </w:r>
          </w:p>
        </w:tc>
        <w:tc>
          <w:tcPr>
            <w:tcW w:w="5295" w:type="dxa"/>
            <w:gridSpan w:val="2"/>
            <w:tcBorders>
              <w:bottom w:val="single" w:sz="4" w:space="0" w:color="auto"/>
            </w:tcBorders>
          </w:tcPr>
          <w:p w14:paraId="08A739AE" w14:textId="0B70BC50" w:rsidR="00174203" w:rsidRPr="00273DE5" w:rsidRDefault="00F55B51" w:rsidP="00163B05">
            <w:pPr>
              <w:tabs>
                <w:tab w:val="left" w:pos="1693"/>
              </w:tabs>
              <w:rPr>
                <w:rStyle w:val="normaltextrun"/>
                <w:rFonts w:ascii="Lato" w:hAnsi="Lato"/>
                <w:sz w:val="22"/>
                <w:szCs w:val="22"/>
              </w:rPr>
            </w:pPr>
            <w:r w:rsidRPr="00273DE5">
              <w:rPr>
                <w:rFonts w:ascii="Lato" w:hAnsi="Lato" w:cs="Arial"/>
                <w:b/>
                <w:bCs/>
                <w:sz w:val="22"/>
                <w:szCs w:val="22"/>
              </w:rPr>
              <w:t>LOCATION</w:t>
            </w:r>
            <w:r w:rsidR="00174203" w:rsidRPr="00273DE5">
              <w:rPr>
                <w:rFonts w:ascii="Lato" w:hAnsi="Lato" w:cs="Arial"/>
                <w:b/>
                <w:bCs/>
                <w:sz w:val="22"/>
                <w:szCs w:val="22"/>
              </w:rPr>
              <w:t xml:space="preserve">: </w:t>
            </w:r>
            <w:r w:rsidR="00163B05" w:rsidRPr="00273DE5">
              <w:rPr>
                <w:rStyle w:val="Strong"/>
                <w:rFonts w:ascii="Lato" w:hAnsi="Lato"/>
                <w:color w:val="222221"/>
                <w:sz w:val="22"/>
                <w:szCs w:val="22"/>
                <w:shd w:val="clear" w:color="auto" w:fill="FFFFFF"/>
              </w:rPr>
              <w:t xml:space="preserve">UK (London or Remote) </w:t>
            </w:r>
            <w:r w:rsidR="00163B05" w:rsidRPr="00273DE5">
              <w:rPr>
                <w:rStyle w:val="Strong"/>
                <w:rFonts w:ascii="Lato" w:hAnsi="Lato"/>
                <w:b w:val="0"/>
                <w:color w:val="222221"/>
                <w:sz w:val="22"/>
                <w:szCs w:val="22"/>
                <w:shd w:val="clear" w:color="auto" w:fill="FFFFFF"/>
              </w:rPr>
              <w:t>or any existing Save the Children International Regional or Country office</w:t>
            </w:r>
            <w:r w:rsidR="00163B05" w:rsidRPr="00273DE5">
              <w:rPr>
                <w:rStyle w:val="Strong"/>
                <w:rFonts w:ascii="Lato" w:hAnsi="Lato"/>
                <w:color w:val="222221"/>
                <w:sz w:val="22"/>
                <w:szCs w:val="22"/>
                <w:shd w:val="clear" w:color="auto" w:fill="FFFFFF"/>
              </w:rPr>
              <w:t xml:space="preserve"> Worldwide.</w:t>
            </w:r>
          </w:p>
        </w:tc>
      </w:tr>
      <w:tr w:rsidR="00174203" w:rsidRPr="00273DE5" w14:paraId="08A739B3" w14:textId="77777777" w:rsidTr="0F3399C3">
        <w:trPr>
          <w:trHeight w:val="425"/>
        </w:trPr>
        <w:tc>
          <w:tcPr>
            <w:tcW w:w="4203" w:type="dxa"/>
            <w:tcBorders>
              <w:bottom w:val="single" w:sz="4" w:space="0" w:color="auto"/>
            </w:tcBorders>
          </w:tcPr>
          <w:p w14:paraId="4F18B456" w14:textId="77777777" w:rsidR="00F55B51" w:rsidRPr="00273DE5" w:rsidRDefault="00EF33BF" w:rsidP="0F3399C3">
            <w:pPr>
              <w:tabs>
                <w:tab w:val="left" w:pos="1134"/>
              </w:tabs>
              <w:rPr>
                <w:rFonts w:ascii="Lato" w:hAnsi="Lato" w:cs="Arial"/>
                <w:sz w:val="22"/>
                <w:szCs w:val="22"/>
              </w:rPr>
            </w:pPr>
            <w:r w:rsidRPr="00273DE5">
              <w:rPr>
                <w:rFonts w:ascii="Lato" w:hAnsi="Lato" w:cs="Arial"/>
                <w:b/>
                <w:bCs/>
                <w:sz w:val="22"/>
                <w:szCs w:val="22"/>
              </w:rPr>
              <w:t>GRADE</w:t>
            </w:r>
            <w:r w:rsidR="00F55B51" w:rsidRPr="00273DE5">
              <w:rPr>
                <w:rFonts w:ascii="Lato" w:hAnsi="Lato" w:cs="Arial"/>
                <w:sz w:val="22"/>
                <w:szCs w:val="22"/>
              </w:rPr>
              <w:t xml:space="preserve">: </w:t>
            </w:r>
            <w:r w:rsidR="00F9086D" w:rsidRPr="00273DE5">
              <w:rPr>
                <w:rFonts w:ascii="Lato" w:hAnsi="Lato" w:cs="Arial"/>
                <w:sz w:val="22"/>
                <w:szCs w:val="22"/>
              </w:rPr>
              <w:t xml:space="preserve"> </w:t>
            </w:r>
            <w:r w:rsidR="00180F75" w:rsidRPr="00273DE5">
              <w:rPr>
                <w:rFonts w:ascii="Lato" w:hAnsi="Lato" w:cs="Arial"/>
                <w:sz w:val="22"/>
                <w:szCs w:val="22"/>
              </w:rPr>
              <w:t>D</w:t>
            </w:r>
            <w:r w:rsidR="00A16BCF" w:rsidRPr="00273DE5">
              <w:rPr>
                <w:rFonts w:ascii="Lato" w:hAnsi="Lato" w:cs="Arial"/>
                <w:sz w:val="22"/>
                <w:szCs w:val="22"/>
              </w:rPr>
              <w:t>1</w:t>
            </w:r>
            <w:r w:rsidR="00544A7C" w:rsidRPr="00273DE5">
              <w:rPr>
                <w:rFonts w:ascii="Lato" w:hAnsi="Lato" w:cs="Arial"/>
                <w:sz w:val="22"/>
                <w:szCs w:val="22"/>
              </w:rPr>
              <w:t>/4</w:t>
            </w:r>
          </w:p>
          <w:p w14:paraId="08A739B0" w14:textId="4701F7D1" w:rsidR="00163B05" w:rsidRPr="00273DE5" w:rsidRDefault="00163B05" w:rsidP="001F295F">
            <w:pPr>
              <w:tabs>
                <w:tab w:val="left" w:pos="1134"/>
              </w:tabs>
              <w:rPr>
                <w:rFonts w:ascii="Lato" w:hAnsi="Lato" w:cs="Arial"/>
                <w:sz w:val="22"/>
                <w:szCs w:val="22"/>
              </w:rPr>
            </w:pPr>
            <w:r w:rsidRPr="00273DE5">
              <w:rPr>
                <w:rFonts w:ascii="Lato" w:hAnsi="Lato" w:cs="Arial"/>
                <w:sz w:val="22"/>
                <w:szCs w:val="22"/>
              </w:rPr>
              <w:t>Junior-Mid level</w:t>
            </w:r>
          </w:p>
        </w:tc>
        <w:tc>
          <w:tcPr>
            <w:tcW w:w="5295" w:type="dxa"/>
            <w:gridSpan w:val="2"/>
            <w:tcBorders>
              <w:bottom w:val="single" w:sz="4" w:space="0" w:color="auto"/>
            </w:tcBorders>
          </w:tcPr>
          <w:p w14:paraId="08A739B1" w14:textId="543CC752" w:rsidR="00624CD4" w:rsidRPr="00273DE5" w:rsidRDefault="00B5365E" w:rsidP="0F3399C3">
            <w:pPr>
              <w:rPr>
                <w:rFonts w:ascii="Lato" w:hAnsi="Lato"/>
                <w:sz w:val="22"/>
                <w:szCs w:val="22"/>
              </w:rPr>
            </w:pPr>
            <w:r w:rsidRPr="00273DE5">
              <w:rPr>
                <w:rFonts w:ascii="Lato" w:hAnsi="Lato" w:cs="Arial"/>
                <w:b/>
                <w:bCs/>
                <w:sz w:val="22"/>
                <w:szCs w:val="22"/>
              </w:rPr>
              <w:t>CONTRACT</w:t>
            </w:r>
            <w:r w:rsidR="00E2250C" w:rsidRPr="00273DE5">
              <w:rPr>
                <w:rFonts w:ascii="Lato" w:hAnsi="Lato" w:cs="Arial"/>
                <w:b/>
                <w:bCs/>
                <w:sz w:val="22"/>
                <w:szCs w:val="22"/>
              </w:rPr>
              <w:t xml:space="preserve"> LENGTH</w:t>
            </w:r>
            <w:r w:rsidRPr="00273DE5">
              <w:rPr>
                <w:rFonts w:ascii="Lato" w:hAnsi="Lato" w:cs="Arial"/>
                <w:b/>
                <w:bCs/>
                <w:sz w:val="22"/>
                <w:szCs w:val="22"/>
              </w:rPr>
              <w:t>:</w:t>
            </w:r>
            <w:r w:rsidR="00172100" w:rsidRPr="00273DE5">
              <w:rPr>
                <w:rFonts w:ascii="Lato" w:hAnsi="Lato" w:cs="Arial"/>
                <w:b/>
                <w:bCs/>
                <w:sz w:val="22"/>
                <w:szCs w:val="22"/>
              </w:rPr>
              <w:t xml:space="preserve"> </w:t>
            </w:r>
            <w:r w:rsidR="00544A7C" w:rsidRPr="00273DE5">
              <w:rPr>
                <w:rFonts w:ascii="Lato" w:hAnsi="Lato"/>
                <w:sz w:val="22"/>
                <w:szCs w:val="22"/>
              </w:rPr>
              <w:t xml:space="preserve">12 months </w:t>
            </w:r>
          </w:p>
          <w:p w14:paraId="08A739B2" w14:textId="24B372F0" w:rsidR="00267F7F" w:rsidRPr="00273DE5" w:rsidRDefault="00267F7F" w:rsidP="0F3399C3">
            <w:pPr>
              <w:tabs>
                <w:tab w:val="left" w:pos="984"/>
              </w:tabs>
              <w:rPr>
                <w:rFonts w:ascii="Lato" w:hAnsi="Lato" w:cs="Arial"/>
                <w:b/>
                <w:bCs/>
                <w:i/>
                <w:iCs/>
                <w:sz w:val="22"/>
                <w:szCs w:val="22"/>
              </w:rPr>
            </w:pPr>
          </w:p>
        </w:tc>
      </w:tr>
      <w:tr w:rsidR="00770638" w:rsidRPr="00273DE5" w14:paraId="08A739BD" w14:textId="77777777" w:rsidTr="0F3399C3">
        <w:trPr>
          <w:trHeight w:val="425"/>
        </w:trPr>
        <w:tc>
          <w:tcPr>
            <w:tcW w:w="9498" w:type="dxa"/>
            <w:gridSpan w:val="3"/>
            <w:tcBorders>
              <w:bottom w:val="single" w:sz="4" w:space="0" w:color="auto"/>
            </w:tcBorders>
          </w:tcPr>
          <w:p w14:paraId="08A739B8" w14:textId="29FAD3B2" w:rsidR="00D43470" w:rsidRPr="00273DE5" w:rsidRDefault="00F50384" w:rsidP="0F3399C3">
            <w:pPr>
              <w:tabs>
                <w:tab w:val="left" w:pos="984"/>
              </w:tabs>
              <w:rPr>
                <w:rFonts w:ascii="Lato" w:hAnsi="Lato" w:cs="Arial"/>
                <w:b/>
                <w:bCs/>
                <w:sz w:val="22"/>
                <w:szCs w:val="22"/>
                <w:lang w:val="en-US"/>
              </w:rPr>
            </w:pPr>
            <w:r w:rsidRPr="00273DE5">
              <w:rPr>
                <w:rFonts w:ascii="Lato" w:hAnsi="Lato" w:cs="Arial"/>
                <w:b/>
                <w:bCs/>
                <w:sz w:val="22"/>
                <w:szCs w:val="22"/>
              </w:rPr>
              <w:t xml:space="preserve">CHILD SAFEGUARDING: </w:t>
            </w:r>
          </w:p>
          <w:p w14:paraId="08A739BC" w14:textId="79B9FAAA" w:rsidR="00770638" w:rsidRPr="00273DE5" w:rsidRDefault="00273DE5" w:rsidP="00036661">
            <w:pPr>
              <w:rPr>
                <w:rFonts w:ascii="Lato" w:eastAsia="Lato" w:hAnsi="Lato" w:cs="Lato"/>
                <w:sz w:val="22"/>
                <w:szCs w:val="22"/>
              </w:rPr>
            </w:pPr>
            <w:r w:rsidRPr="00273DE5">
              <w:rPr>
                <w:rFonts w:ascii="Lato" w:hAnsi="Lato" w:cs="Arial"/>
                <w:sz w:val="22"/>
                <w:szCs w:val="22"/>
                <w:lang w:val="en-US"/>
              </w:rPr>
              <w:t xml:space="preserve">Level 3:  the post holder will have contact with children and/or young people </w:t>
            </w:r>
            <w:r w:rsidRPr="00273DE5">
              <w:rPr>
                <w:rFonts w:ascii="Lato" w:hAnsi="Lato" w:cs="Arial"/>
                <w:i/>
                <w:iCs/>
                <w:sz w:val="22"/>
                <w:szCs w:val="22"/>
                <w:u w:val="single"/>
                <w:lang w:val="en-US"/>
              </w:rPr>
              <w:t>either</w:t>
            </w:r>
            <w:r w:rsidRPr="00273DE5">
              <w:rPr>
                <w:rFonts w:ascii="Lato" w:hAnsi="Lato" w:cs="Arial"/>
                <w:sz w:val="22"/>
                <w:szCs w:val="22"/>
                <w:lang w:val="en-US"/>
              </w:rPr>
              <w:t xml:space="preserve"> frequently </w:t>
            </w:r>
            <w:r w:rsidRPr="00273DE5">
              <w:rPr>
                <w:rFonts w:ascii="Lato" w:hAnsi="Lato" w:cs="Arial"/>
                <w:sz w:val="22"/>
                <w:szCs w:val="22"/>
              </w:rPr>
              <w:t xml:space="preserve">(e.g. once a week or more) </w:t>
            </w:r>
            <w:r w:rsidRPr="00273DE5">
              <w:rPr>
                <w:rFonts w:ascii="Lato" w:hAnsi="Lato" w:cs="Arial"/>
                <w:sz w:val="22"/>
                <w:szCs w:val="22"/>
                <w:u w:val="single"/>
              </w:rPr>
              <w:t>or</w:t>
            </w:r>
            <w:r w:rsidRPr="00273DE5">
              <w:rPr>
                <w:rFonts w:ascii="Lato" w:hAnsi="Lato" w:cs="Arial"/>
                <w:sz w:val="22"/>
                <w:szCs w:val="22"/>
              </w:rPr>
              <w:t xml:space="preserve"> intensively (e.g. four days in one month or more or overnight) because they work country programs; or are visiting country programs; or because they are responsible for implementing the police checking/vetting process staff.</w:t>
            </w:r>
          </w:p>
        </w:tc>
      </w:tr>
      <w:tr w:rsidR="00174203" w:rsidRPr="00273DE5" w14:paraId="08A739C2" w14:textId="77777777" w:rsidTr="0F3399C3">
        <w:trPr>
          <w:trHeight w:val="1765"/>
        </w:trPr>
        <w:tc>
          <w:tcPr>
            <w:tcW w:w="9498" w:type="dxa"/>
            <w:gridSpan w:val="3"/>
          </w:tcPr>
          <w:p w14:paraId="08A739BE" w14:textId="1216DB2A" w:rsidR="00924667" w:rsidRPr="00273DE5" w:rsidRDefault="002B21C3" w:rsidP="0F3399C3">
            <w:pPr>
              <w:rPr>
                <w:rFonts w:ascii="Lato" w:hAnsi="Lato" w:cs="Arial"/>
                <w:b/>
                <w:bCs/>
                <w:sz w:val="22"/>
                <w:szCs w:val="22"/>
              </w:rPr>
            </w:pPr>
            <w:r w:rsidRPr="00273DE5">
              <w:rPr>
                <w:rFonts w:ascii="Lato" w:hAnsi="Lato" w:cs="Arial"/>
                <w:b/>
                <w:bCs/>
                <w:sz w:val="22"/>
                <w:szCs w:val="22"/>
              </w:rPr>
              <w:t>ROLE</w:t>
            </w:r>
            <w:r w:rsidR="00D5085F" w:rsidRPr="00273DE5">
              <w:rPr>
                <w:rFonts w:ascii="Lato" w:hAnsi="Lato" w:cs="Arial"/>
                <w:b/>
                <w:bCs/>
                <w:sz w:val="22"/>
                <w:szCs w:val="22"/>
              </w:rPr>
              <w:t xml:space="preserve"> PURPOSE</w:t>
            </w:r>
            <w:r w:rsidRPr="00273DE5">
              <w:rPr>
                <w:rFonts w:ascii="Lato" w:hAnsi="Lato" w:cs="Arial"/>
                <w:b/>
                <w:bCs/>
                <w:sz w:val="22"/>
                <w:szCs w:val="22"/>
              </w:rPr>
              <w:t>:</w:t>
            </w:r>
            <w:r w:rsidR="00984B86" w:rsidRPr="00273DE5">
              <w:rPr>
                <w:rFonts w:ascii="Lato" w:hAnsi="Lato" w:cs="Arial"/>
                <w:b/>
                <w:bCs/>
                <w:sz w:val="22"/>
                <w:szCs w:val="22"/>
              </w:rPr>
              <w:t xml:space="preserve"> </w:t>
            </w:r>
          </w:p>
          <w:p w14:paraId="20A186F8" w14:textId="0169E8C4" w:rsidR="0F8385D9" w:rsidRPr="00273DE5" w:rsidRDefault="0F8385D9" w:rsidP="0F3399C3">
            <w:pPr>
              <w:jc w:val="both"/>
              <w:rPr>
                <w:rFonts w:ascii="Lato" w:eastAsia="Lato" w:hAnsi="Lato" w:cs="Lato"/>
                <w:sz w:val="22"/>
                <w:szCs w:val="22"/>
              </w:rPr>
            </w:pPr>
            <w:r w:rsidRPr="00273DE5">
              <w:rPr>
                <w:rFonts w:ascii="Lato" w:eastAsia="Lato" w:hAnsi="Lato" w:cs="Lato"/>
                <w:sz w:val="22"/>
                <w:szCs w:val="22"/>
              </w:rPr>
              <w:t>The Humanitarian Strategy and Delivery team leads the development of Save the Children’s humanitarian strategy and vision, whilst ensuring a strong operating platform for our global capacity and capability, including ensuring the rapid deployment of high-quality surge capacity in support of Save the Children’s humanitarian responses.</w:t>
            </w:r>
          </w:p>
          <w:p w14:paraId="20CCE85D" w14:textId="10D09B45" w:rsidR="0F8385D9" w:rsidRPr="00273DE5" w:rsidRDefault="0F8385D9" w:rsidP="0F3399C3">
            <w:pPr>
              <w:jc w:val="both"/>
              <w:rPr>
                <w:rFonts w:ascii="Lato" w:eastAsia="Lato" w:hAnsi="Lato" w:cs="Lato"/>
                <w:sz w:val="22"/>
                <w:szCs w:val="22"/>
              </w:rPr>
            </w:pPr>
            <w:r w:rsidRPr="00273DE5">
              <w:rPr>
                <w:rFonts w:ascii="Lato" w:eastAsia="Lato" w:hAnsi="Lato" w:cs="Lato"/>
                <w:sz w:val="22"/>
                <w:szCs w:val="22"/>
              </w:rPr>
              <w:t xml:space="preserve"> </w:t>
            </w:r>
          </w:p>
          <w:p w14:paraId="7418D218" w14:textId="5EB29C26" w:rsidR="0F8385D9" w:rsidRPr="00273DE5" w:rsidRDefault="0F8385D9" w:rsidP="0F3399C3">
            <w:pPr>
              <w:jc w:val="both"/>
              <w:rPr>
                <w:rFonts w:ascii="Lato" w:eastAsia="Lato" w:hAnsi="Lato" w:cs="Lato"/>
                <w:sz w:val="22"/>
                <w:szCs w:val="22"/>
              </w:rPr>
            </w:pPr>
            <w:r w:rsidRPr="00273DE5">
              <w:rPr>
                <w:rFonts w:ascii="Lato" w:eastAsia="Lato" w:hAnsi="Lato" w:cs="Lato"/>
                <w:sz w:val="22"/>
                <w:szCs w:val="22"/>
                <w:lang w:val="en-US"/>
              </w:rPr>
              <w:t xml:space="preserve">Save the Children has reorganized our global humanitarian capacity and capability with the aim of increasing our alignment and improving how we function as One Humanitarian Team </w:t>
            </w:r>
            <w:r w:rsidRPr="00273DE5">
              <w:rPr>
                <w:rFonts w:ascii="Lato" w:eastAsia="Lato" w:hAnsi="Lato" w:cs="Lato"/>
                <w:sz w:val="22"/>
                <w:szCs w:val="22"/>
              </w:rPr>
              <w:t>in order to deliver better for children affected by crisis, conflict and disaster. The reorganization has greatly increased the complexity of the centre humanitarian team’s funding portfolio and accelerated the need to diversify funding sources to ensure sufficient funding for critical global activities.</w:t>
            </w:r>
          </w:p>
          <w:p w14:paraId="223F3D5D" w14:textId="190FC37A" w:rsidR="0F3399C3" w:rsidRPr="00273DE5" w:rsidRDefault="0F3399C3" w:rsidP="0F3399C3">
            <w:pPr>
              <w:rPr>
                <w:rFonts w:ascii="Lato" w:hAnsi="Lato" w:cs="Arial"/>
                <w:b/>
                <w:bCs/>
                <w:sz w:val="22"/>
                <w:szCs w:val="22"/>
              </w:rPr>
            </w:pPr>
          </w:p>
          <w:p w14:paraId="08A739C1" w14:textId="499DF4E7" w:rsidR="00AF79E3" w:rsidRPr="00273DE5" w:rsidRDefault="00873E7C" w:rsidP="0F3399C3">
            <w:pPr>
              <w:rPr>
                <w:rFonts w:ascii="Lato" w:eastAsia="Lato" w:hAnsi="Lato" w:cs="Lato"/>
                <w:sz w:val="22"/>
                <w:szCs w:val="22"/>
              </w:rPr>
            </w:pPr>
            <w:r w:rsidRPr="00273DE5">
              <w:rPr>
                <w:rFonts w:ascii="Lato" w:hAnsi="Lato" w:cs="Arial"/>
                <w:sz w:val="22"/>
                <w:szCs w:val="22"/>
              </w:rPr>
              <w:t>T</w:t>
            </w:r>
            <w:r w:rsidR="00AF79E3" w:rsidRPr="00273DE5">
              <w:rPr>
                <w:rFonts w:ascii="Lato" w:hAnsi="Lato" w:cs="Arial"/>
                <w:sz w:val="22"/>
                <w:szCs w:val="22"/>
              </w:rPr>
              <w:t xml:space="preserve">he </w:t>
            </w:r>
            <w:r w:rsidR="006118B5" w:rsidRPr="00273DE5">
              <w:rPr>
                <w:rFonts w:ascii="Lato" w:hAnsi="Lato" w:cs="Arial"/>
                <w:sz w:val="22"/>
                <w:szCs w:val="22"/>
              </w:rPr>
              <w:t>Portfolio Management</w:t>
            </w:r>
            <w:r w:rsidR="00AF79E3" w:rsidRPr="00273DE5">
              <w:rPr>
                <w:rFonts w:ascii="Lato" w:hAnsi="Lato" w:cs="Arial"/>
                <w:sz w:val="22"/>
                <w:szCs w:val="22"/>
              </w:rPr>
              <w:t xml:space="preserve"> Officer </w:t>
            </w:r>
            <w:r w:rsidR="00566CEA" w:rsidRPr="00273DE5">
              <w:rPr>
                <w:rFonts w:ascii="Lato" w:hAnsi="Lato" w:cs="Arial"/>
                <w:sz w:val="22"/>
                <w:szCs w:val="22"/>
              </w:rPr>
              <w:t>performs</w:t>
            </w:r>
            <w:r w:rsidR="00AF79E3" w:rsidRPr="00273DE5">
              <w:rPr>
                <w:rFonts w:ascii="Lato" w:hAnsi="Lato" w:cs="Arial"/>
                <w:sz w:val="22"/>
                <w:szCs w:val="22"/>
              </w:rPr>
              <w:t xml:space="preserve"> an essential function by providing high-quality and </w:t>
            </w:r>
            <w:r w:rsidRPr="00273DE5">
              <w:rPr>
                <w:rFonts w:ascii="Lato" w:hAnsi="Lato" w:cs="Arial"/>
                <w:sz w:val="22"/>
                <w:szCs w:val="22"/>
              </w:rPr>
              <w:t xml:space="preserve">comprehensive </w:t>
            </w:r>
            <w:r w:rsidR="006118B5" w:rsidRPr="00273DE5">
              <w:rPr>
                <w:rFonts w:ascii="Lato" w:hAnsi="Lato" w:cs="Arial"/>
                <w:sz w:val="22"/>
                <w:szCs w:val="22"/>
              </w:rPr>
              <w:t>portfolio</w:t>
            </w:r>
            <w:r w:rsidRPr="00273DE5">
              <w:rPr>
                <w:rFonts w:ascii="Lato" w:hAnsi="Lato" w:cs="Arial"/>
                <w:sz w:val="22"/>
                <w:szCs w:val="22"/>
              </w:rPr>
              <w:t xml:space="preserve"> </w:t>
            </w:r>
            <w:r w:rsidR="006118B5" w:rsidRPr="00273DE5">
              <w:rPr>
                <w:rFonts w:ascii="Lato" w:hAnsi="Lato" w:cs="Arial"/>
                <w:sz w:val="22"/>
                <w:szCs w:val="22"/>
              </w:rPr>
              <w:t>management</w:t>
            </w:r>
            <w:r w:rsidR="00D73A3D" w:rsidRPr="00273DE5">
              <w:rPr>
                <w:rFonts w:ascii="Lato" w:hAnsi="Lato" w:cs="Arial"/>
                <w:sz w:val="22"/>
                <w:szCs w:val="22"/>
              </w:rPr>
              <w:t xml:space="preserve"> and</w:t>
            </w:r>
            <w:r w:rsidRPr="00273DE5">
              <w:rPr>
                <w:rFonts w:ascii="Lato" w:hAnsi="Lato" w:cs="Arial"/>
                <w:sz w:val="22"/>
                <w:szCs w:val="22"/>
              </w:rPr>
              <w:t xml:space="preserve"> administrative support to the Centre Humanitarian Team</w:t>
            </w:r>
            <w:r w:rsidR="66915629" w:rsidRPr="00273DE5">
              <w:rPr>
                <w:rFonts w:ascii="Lato" w:hAnsi="Lato" w:cs="Arial"/>
                <w:sz w:val="22"/>
                <w:szCs w:val="22"/>
              </w:rPr>
              <w:t xml:space="preserve"> </w:t>
            </w:r>
            <w:r w:rsidR="66915629" w:rsidRPr="00273DE5">
              <w:rPr>
                <w:rFonts w:ascii="Lato" w:eastAsia="Lato" w:hAnsi="Lato" w:cs="Lato"/>
                <w:sz w:val="22"/>
                <w:szCs w:val="22"/>
              </w:rPr>
              <w:t>whilst ensuring resources and risks are effectively managed.</w:t>
            </w:r>
          </w:p>
        </w:tc>
      </w:tr>
      <w:tr w:rsidR="00174203" w:rsidRPr="00273DE5" w14:paraId="08A739CE" w14:textId="77777777" w:rsidTr="0F3399C3">
        <w:trPr>
          <w:trHeight w:val="1275"/>
        </w:trPr>
        <w:tc>
          <w:tcPr>
            <w:tcW w:w="9498" w:type="dxa"/>
            <w:gridSpan w:val="3"/>
          </w:tcPr>
          <w:p w14:paraId="08A739C3" w14:textId="77777777" w:rsidR="00FC67B6" w:rsidRPr="00273DE5" w:rsidRDefault="002B21C3" w:rsidP="00FC67B6">
            <w:pPr>
              <w:tabs>
                <w:tab w:val="left" w:pos="2410"/>
              </w:tabs>
              <w:snapToGrid w:val="0"/>
              <w:rPr>
                <w:rFonts w:ascii="Lato" w:hAnsi="Lato" w:cs="Arial"/>
                <w:b/>
                <w:i/>
                <w:color w:val="808080"/>
                <w:sz w:val="22"/>
                <w:szCs w:val="22"/>
              </w:rPr>
            </w:pPr>
            <w:r w:rsidRPr="00273DE5">
              <w:rPr>
                <w:rFonts w:ascii="Lato" w:hAnsi="Lato" w:cs="Arial"/>
                <w:b/>
                <w:sz w:val="22"/>
                <w:szCs w:val="22"/>
              </w:rPr>
              <w:t>SCOPE OF ROLE</w:t>
            </w:r>
            <w:r w:rsidR="00174203" w:rsidRPr="00273DE5">
              <w:rPr>
                <w:rFonts w:ascii="Lato" w:hAnsi="Lato" w:cs="Arial"/>
                <w:b/>
                <w:sz w:val="22"/>
                <w:szCs w:val="22"/>
              </w:rPr>
              <w:t xml:space="preserve">: </w:t>
            </w:r>
          </w:p>
          <w:p w14:paraId="08A739C4" w14:textId="77777777" w:rsidR="00174203" w:rsidRPr="00273DE5" w:rsidRDefault="00174203">
            <w:pPr>
              <w:tabs>
                <w:tab w:val="left" w:pos="2410"/>
              </w:tabs>
              <w:rPr>
                <w:rFonts w:ascii="Lato" w:hAnsi="Lato" w:cs="Arial"/>
                <w:b/>
                <w:i/>
                <w:color w:val="808080"/>
                <w:sz w:val="22"/>
                <w:szCs w:val="22"/>
              </w:rPr>
            </w:pPr>
          </w:p>
          <w:p w14:paraId="08A739C5" w14:textId="4A70B806" w:rsidR="00174203" w:rsidRPr="00273DE5" w:rsidRDefault="00174203">
            <w:pPr>
              <w:rPr>
                <w:rFonts w:ascii="Lato" w:hAnsi="Lato" w:cs="Arial"/>
                <w:b/>
                <w:sz w:val="22"/>
                <w:szCs w:val="22"/>
              </w:rPr>
            </w:pPr>
            <w:r w:rsidRPr="00273DE5">
              <w:rPr>
                <w:rFonts w:ascii="Lato" w:hAnsi="Lato" w:cs="Arial"/>
                <w:b/>
                <w:sz w:val="22"/>
                <w:szCs w:val="22"/>
              </w:rPr>
              <w:t xml:space="preserve">Reports to: </w:t>
            </w:r>
            <w:r w:rsidR="00D73A3D" w:rsidRPr="00273DE5">
              <w:rPr>
                <w:rFonts w:ascii="Lato" w:hAnsi="Lato" w:cs="Arial"/>
                <w:sz w:val="22"/>
                <w:szCs w:val="22"/>
              </w:rPr>
              <w:t>Head</w:t>
            </w:r>
            <w:r w:rsidR="00A6334C" w:rsidRPr="00273DE5">
              <w:rPr>
                <w:rFonts w:ascii="Lato" w:hAnsi="Lato" w:cs="Arial"/>
                <w:sz w:val="22"/>
                <w:szCs w:val="22"/>
              </w:rPr>
              <w:t xml:space="preserve">, </w:t>
            </w:r>
            <w:r w:rsidR="00D73A3D" w:rsidRPr="00273DE5">
              <w:rPr>
                <w:rFonts w:ascii="Lato" w:hAnsi="Lato" w:cs="Arial"/>
                <w:sz w:val="22"/>
                <w:szCs w:val="22"/>
              </w:rPr>
              <w:t>Portfolio Management</w:t>
            </w:r>
          </w:p>
          <w:p w14:paraId="08A739C7" w14:textId="3CA8B4EA" w:rsidR="00D64C59" w:rsidRPr="00273DE5" w:rsidRDefault="00174203">
            <w:pPr>
              <w:rPr>
                <w:rFonts w:ascii="Lato" w:hAnsi="Lato" w:cs="Arial"/>
                <w:sz w:val="22"/>
                <w:szCs w:val="22"/>
              </w:rPr>
            </w:pPr>
            <w:r w:rsidRPr="00273DE5">
              <w:rPr>
                <w:rFonts w:ascii="Lato" w:hAnsi="Lato" w:cs="Arial"/>
                <w:b/>
                <w:sz w:val="22"/>
                <w:szCs w:val="22"/>
              </w:rPr>
              <w:t>Staff reporting to this post:</w:t>
            </w:r>
            <w:r w:rsidR="00D64C59" w:rsidRPr="00273DE5">
              <w:rPr>
                <w:rFonts w:ascii="Lato" w:hAnsi="Lato" w:cs="Arial"/>
                <w:b/>
                <w:sz w:val="22"/>
                <w:szCs w:val="22"/>
              </w:rPr>
              <w:t xml:space="preserve"> </w:t>
            </w:r>
            <w:r w:rsidR="00172100" w:rsidRPr="00273DE5">
              <w:rPr>
                <w:rFonts w:ascii="Lato" w:hAnsi="Lato" w:cs="Arial"/>
                <w:sz w:val="22"/>
                <w:szCs w:val="22"/>
              </w:rPr>
              <w:t>n/a</w:t>
            </w:r>
          </w:p>
          <w:p w14:paraId="08A739CB" w14:textId="4EB6D885" w:rsidR="00174203" w:rsidRPr="00273DE5" w:rsidRDefault="002B21C3">
            <w:pPr>
              <w:rPr>
                <w:rFonts w:ascii="Lato" w:hAnsi="Lato" w:cs="Arial"/>
                <w:b/>
                <w:sz w:val="22"/>
                <w:szCs w:val="22"/>
              </w:rPr>
            </w:pPr>
            <w:r w:rsidRPr="00273DE5">
              <w:rPr>
                <w:rFonts w:ascii="Lato" w:hAnsi="Lato" w:cs="Arial"/>
                <w:b/>
                <w:sz w:val="22"/>
                <w:szCs w:val="22"/>
              </w:rPr>
              <w:t>Budget Responsibilities:</w:t>
            </w:r>
            <w:r w:rsidR="00F9086D" w:rsidRPr="00273DE5">
              <w:rPr>
                <w:rFonts w:ascii="Lato" w:hAnsi="Lato" w:cs="Arial"/>
                <w:b/>
                <w:sz w:val="22"/>
                <w:szCs w:val="22"/>
              </w:rPr>
              <w:t xml:space="preserve"> </w:t>
            </w:r>
            <w:r w:rsidR="00172100" w:rsidRPr="00273DE5">
              <w:rPr>
                <w:rFonts w:ascii="Lato" w:hAnsi="Lato" w:cs="Arial"/>
                <w:sz w:val="22"/>
                <w:szCs w:val="22"/>
              </w:rPr>
              <w:t>n/a</w:t>
            </w:r>
          </w:p>
          <w:p w14:paraId="2AEF407F" w14:textId="68C4A3C3" w:rsidR="00873E7C" w:rsidRPr="00273DE5" w:rsidRDefault="00014716" w:rsidP="00873E7C">
            <w:pPr>
              <w:rPr>
                <w:rFonts w:ascii="Lato" w:hAnsi="Lato" w:cs="Arial"/>
                <w:sz w:val="22"/>
                <w:szCs w:val="22"/>
              </w:rPr>
            </w:pPr>
            <w:r w:rsidRPr="00273DE5">
              <w:rPr>
                <w:rFonts w:ascii="Lato" w:hAnsi="Lato" w:cs="Arial"/>
                <w:b/>
                <w:sz w:val="22"/>
                <w:szCs w:val="22"/>
              </w:rPr>
              <w:t>Role Dimensions</w:t>
            </w:r>
            <w:r w:rsidRPr="00273DE5">
              <w:rPr>
                <w:rFonts w:ascii="Lato" w:hAnsi="Lato" w:cs="Arial"/>
                <w:sz w:val="22"/>
                <w:szCs w:val="22"/>
              </w:rPr>
              <w:t xml:space="preserve">: </w:t>
            </w:r>
          </w:p>
          <w:p w14:paraId="378A14B7" w14:textId="77777777" w:rsidR="00873E7C" w:rsidRPr="00273DE5" w:rsidRDefault="00873E7C" w:rsidP="00873E7C">
            <w:pPr>
              <w:rPr>
                <w:rFonts w:ascii="Lato" w:hAnsi="Lato" w:cs="Arial"/>
                <w:sz w:val="22"/>
                <w:szCs w:val="22"/>
              </w:rPr>
            </w:pPr>
          </w:p>
          <w:p w14:paraId="04BC30FB" w14:textId="7B4F15D1" w:rsidR="00667E32" w:rsidRPr="00273DE5" w:rsidRDefault="003D1D4B" w:rsidP="00667E32">
            <w:pPr>
              <w:rPr>
                <w:rFonts w:ascii="Lato" w:hAnsi="Lato" w:cs="Arial"/>
                <w:sz w:val="22"/>
                <w:szCs w:val="22"/>
              </w:rPr>
            </w:pPr>
            <w:r w:rsidRPr="00273DE5">
              <w:rPr>
                <w:rFonts w:ascii="Lato" w:hAnsi="Lato" w:cs="Arial"/>
                <w:sz w:val="22"/>
                <w:szCs w:val="22"/>
              </w:rPr>
              <w:t>P</w:t>
            </w:r>
            <w:r w:rsidR="00DE4554" w:rsidRPr="00273DE5">
              <w:rPr>
                <w:rFonts w:ascii="Lato" w:hAnsi="Lato" w:cs="Arial"/>
                <w:sz w:val="22"/>
                <w:szCs w:val="22"/>
              </w:rPr>
              <w:t>rovide P</w:t>
            </w:r>
            <w:r w:rsidRPr="00273DE5">
              <w:rPr>
                <w:rFonts w:ascii="Lato" w:hAnsi="Lato" w:cs="Arial"/>
                <w:sz w:val="22"/>
                <w:szCs w:val="22"/>
              </w:rPr>
              <w:t>ortfolio Management</w:t>
            </w:r>
            <w:r w:rsidR="004131AA" w:rsidRPr="00273DE5">
              <w:rPr>
                <w:rFonts w:ascii="Lato" w:hAnsi="Lato" w:cs="Arial"/>
                <w:sz w:val="22"/>
                <w:szCs w:val="22"/>
              </w:rPr>
              <w:t xml:space="preserve"> s</w:t>
            </w:r>
            <w:r w:rsidR="00873E7C" w:rsidRPr="00273DE5">
              <w:rPr>
                <w:rFonts w:ascii="Lato" w:hAnsi="Lato" w:cs="Arial"/>
                <w:sz w:val="22"/>
                <w:szCs w:val="22"/>
              </w:rPr>
              <w:t>upport to the Centre Humanitarian Team</w:t>
            </w:r>
            <w:r w:rsidR="0086151E" w:rsidRPr="00273DE5">
              <w:rPr>
                <w:rFonts w:ascii="Lato" w:hAnsi="Lato" w:cs="Arial"/>
                <w:sz w:val="22"/>
                <w:szCs w:val="22"/>
              </w:rPr>
              <w:t xml:space="preserve"> (CHT)</w:t>
            </w:r>
            <w:r w:rsidR="00667E32" w:rsidRPr="00273DE5">
              <w:rPr>
                <w:rFonts w:ascii="Lato" w:hAnsi="Lato" w:cs="Arial"/>
                <w:sz w:val="22"/>
                <w:szCs w:val="22"/>
              </w:rPr>
              <w:t>.</w:t>
            </w:r>
            <w:r w:rsidR="00873E7C" w:rsidRPr="00273DE5">
              <w:rPr>
                <w:rFonts w:ascii="Lato" w:hAnsi="Lato" w:cs="Arial"/>
                <w:sz w:val="22"/>
                <w:szCs w:val="22"/>
              </w:rPr>
              <w:t xml:space="preserve"> </w:t>
            </w:r>
            <w:r w:rsidR="00667E32" w:rsidRPr="00273DE5">
              <w:rPr>
                <w:rFonts w:ascii="Lato" w:hAnsi="Lato" w:cs="Arial"/>
                <w:sz w:val="22"/>
                <w:szCs w:val="22"/>
              </w:rPr>
              <w:t xml:space="preserve">This includes </w:t>
            </w:r>
            <w:r w:rsidR="0061642A" w:rsidRPr="00273DE5">
              <w:rPr>
                <w:rFonts w:ascii="Lato" w:hAnsi="Lato" w:cs="Arial"/>
                <w:sz w:val="22"/>
                <w:szCs w:val="22"/>
              </w:rPr>
              <w:t xml:space="preserve">a variety of </w:t>
            </w:r>
            <w:r w:rsidR="00667E32" w:rsidRPr="00273DE5">
              <w:rPr>
                <w:rFonts w:ascii="Lato" w:hAnsi="Lato" w:cs="Arial"/>
                <w:sz w:val="22"/>
                <w:szCs w:val="22"/>
              </w:rPr>
              <w:t>financial</w:t>
            </w:r>
            <w:r w:rsidR="00274495" w:rsidRPr="00273DE5">
              <w:rPr>
                <w:rFonts w:ascii="Lato" w:hAnsi="Lato" w:cs="Arial"/>
                <w:sz w:val="22"/>
                <w:szCs w:val="22"/>
              </w:rPr>
              <w:t>,</w:t>
            </w:r>
            <w:r w:rsidR="00667E32" w:rsidRPr="00273DE5">
              <w:rPr>
                <w:rFonts w:ascii="Lato" w:hAnsi="Lato" w:cs="Arial"/>
                <w:sz w:val="22"/>
                <w:szCs w:val="22"/>
              </w:rPr>
              <w:t xml:space="preserve"> </w:t>
            </w:r>
            <w:r w:rsidR="001C69B0" w:rsidRPr="00273DE5">
              <w:rPr>
                <w:rFonts w:ascii="Lato" w:hAnsi="Lato" w:cs="Arial"/>
                <w:sz w:val="22"/>
                <w:szCs w:val="22"/>
              </w:rPr>
              <w:t>award</w:t>
            </w:r>
            <w:r w:rsidR="00050394" w:rsidRPr="00273DE5">
              <w:rPr>
                <w:rFonts w:ascii="Lato" w:hAnsi="Lato" w:cs="Arial"/>
                <w:sz w:val="22"/>
                <w:szCs w:val="22"/>
              </w:rPr>
              <w:t xml:space="preserve"> portfolio</w:t>
            </w:r>
            <w:r w:rsidR="00274495" w:rsidRPr="00273DE5">
              <w:rPr>
                <w:rFonts w:ascii="Lato" w:hAnsi="Lato" w:cs="Arial"/>
                <w:sz w:val="22"/>
                <w:szCs w:val="22"/>
              </w:rPr>
              <w:t>, and</w:t>
            </w:r>
            <w:r w:rsidR="001A6000" w:rsidRPr="00273DE5">
              <w:rPr>
                <w:rFonts w:ascii="Lato" w:hAnsi="Lato" w:cs="Arial"/>
                <w:sz w:val="22"/>
                <w:szCs w:val="22"/>
              </w:rPr>
              <w:t xml:space="preserve"> administrative</w:t>
            </w:r>
            <w:r w:rsidR="00667E32" w:rsidRPr="00273DE5">
              <w:rPr>
                <w:rFonts w:ascii="Lato" w:hAnsi="Lato" w:cs="Arial"/>
                <w:sz w:val="22"/>
                <w:szCs w:val="22"/>
              </w:rPr>
              <w:t xml:space="preserve"> assistance to the team </w:t>
            </w:r>
            <w:r w:rsidR="0061642A" w:rsidRPr="00273DE5">
              <w:rPr>
                <w:rFonts w:ascii="Lato" w:hAnsi="Lato" w:cs="Arial"/>
                <w:sz w:val="22"/>
                <w:szCs w:val="22"/>
              </w:rPr>
              <w:t>as well as</w:t>
            </w:r>
            <w:r w:rsidR="00667E32" w:rsidRPr="00273DE5">
              <w:rPr>
                <w:rFonts w:ascii="Lato" w:hAnsi="Lato" w:cs="Arial"/>
                <w:sz w:val="22"/>
                <w:szCs w:val="22"/>
              </w:rPr>
              <w:t xml:space="preserve"> </w:t>
            </w:r>
            <w:r w:rsidR="00050394" w:rsidRPr="00273DE5">
              <w:rPr>
                <w:rFonts w:ascii="Lato" w:hAnsi="Lato" w:cs="Arial"/>
                <w:sz w:val="22"/>
                <w:szCs w:val="22"/>
              </w:rPr>
              <w:t>support</w:t>
            </w:r>
            <w:r w:rsidR="00A0748E" w:rsidRPr="00273DE5">
              <w:rPr>
                <w:rFonts w:ascii="Lato" w:hAnsi="Lato" w:cs="Arial"/>
                <w:sz w:val="22"/>
                <w:szCs w:val="22"/>
              </w:rPr>
              <w:t>ing</w:t>
            </w:r>
            <w:r w:rsidR="00667E32" w:rsidRPr="00273DE5">
              <w:rPr>
                <w:rFonts w:ascii="Lato" w:hAnsi="Lato" w:cs="Arial"/>
                <w:sz w:val="22"/>
                <w:szCs w:val="22"/>
              </w:rPr>
              <w:t xml:space="preserve"> the development and implementation of processes and systems to </w:t>
            </w:r>
            <w:r w:rsidR="0009246C" w:rsidRPr="00273DE5">
              <w:rPr>
                <w:rFonts w:ascii="Lato" w:hAnsi="Lato" w:cs="Arial"/>
                <w:sz w:val="22"/>
                <w:szCs w:val="22"/>
              </w:rPr>
              <w:t>ensure</w:t>
            </w:r>
            <w:r w:rsidR="00667E32" w:rsidRPr="00273DE5">
              <w:rPr>
                <w:rFonts w:ascii="Lato" w:hAnsi="Lato" w:cs="Arial"/>
                <w:sz w:val="22"/>
                <w:szCs w:val="22"/>
              </w:rPr>
              <w:t xml:space="preserve"> effective </w:t>
            </w:r>
            <w:r w:rsidR="0009246C" w:rsidRPr="00273DE5">
              <w:rPr>
                <w:rFonts w:ascii="Lato" w:hAnsi="Lato" w:cs="Arial"/>
                <w:sz w:val="22"/>
                <w:szCs w:val="22"/>
              </w:rPr>
              <w:t>budget management and portfolio oversight</w:t>
            </w:r>
            <w:r w:rsidR="00667E32" w:rsidRPr="00273DE5">
              <w:rPr>
                <w:rFonts w:ascii="Lato" w:hAnsi="Lato" w:cs="Arial"/>
                <w:sz w:val="22"/>
                <w:szCs w:val="22"/>
              </w:rPr>
              <w:t xml:space="preserve">. </w:t>
            </w:r>
          </w:p>
          <w:p w14:paraId="6AEED1B3" w14:textId="42AFC6F4" w:rsidR="00873E7C" w:rsidRPr="00273DE5" w:rsidRDefault="00873E7C" w:rsidP="00873E7C">
            <w:pPr>
              <w:rPr>
                <w:rFonts w:ascii="Lato" w:hAnsi="Lato" w:cs="Arial"/>
                <w:sz w:val="22"/>
                <w:szCs w:val="22"/>
              </w:rPr>
            </w:pPr>
          </w:p>
          <w:p w14:paraId="08A739CD" w14:textId="77777777" w:rsidR="00C34EA2" w:rsidRPr="00273DE5" w:rsidRDefault="00C34EA2">
            <w:pPr>
              <w:rPr>
                <w:rFonts w:ascii="Lato" w:hAnsi="Lato" w:cs="Arial"/>
                <w:b/>
                <w:sz w:val="22"/>
                <w:szCs w:val="22"/>
              </w:rPr>
            </w:pPr>
          </w:p>
        </w:tc>
      </w:tr>
      <w:tr w:rsidR="00174203" w:rsidRPr="00273DE5" w14:paraId="08A739D2" w14:textId="77777777" w:rsidTr="0F3399C3">
        <w:tc>
          <w:tcPr>
            <w:tcW w:w="9498" w:type="dxa"/>
            <w:gridSpan w:val="3"/>
            <w:shd w:val="clear" w:color="auto" w:fill="auto"/>
          </w:tcPr>
          <w:p w14:paraId="3EB9748F" w14:textId="77777777" w:rsidR="00290500" w:rsidRPr="00273DE5" w:rsidRDefault="002B21C3" w:rsidP="00172100">
            <w:pPr>
              <w:tabs>
                <w:tab w:val="left" w:pos="2977"/>
              </w:tabs>
              <w:rPr>
                <w:rFonts w:ascii="Lato" w:hAnsi="Lato" w:cs="Arial"/>
                <w:sz w:val="22"/>
                <w:szCs w:val="22"/>
                <w:lang w:val="en-US"/>
              </w:rPr>
            </w:pPr>
            <w:r w:rsidRPr="00273DE5">
              <w:rPr>
                <w:rFonts w:ascii="Lato" w:hAnsi="Lato" w:cs="Arial"/>
                <w:sz w:val="22"/>
                <w:szCs w:val="22"/>
                <w:lang w:val="en-US"/>
              </w:rPr>
              <w:t>K</w:t>
            </w:r>
            <w:r w:rsidRPr="00273DE5">
              <w:rPr>
                <w:rFonts w:ascii="Lato" w:hAnsi="Lato" w:cs="Arial"/>
                <w:b/>
                <w:sz w:val="22"/>
                <w:szCs w:val="22"/>
              </w:rPr>
              <w:t xml:space="preserve">EY AREAS OF </w:t>
            </w:r>
            <w:r w:rsidR="00C978E6" w:rsidRPr="00273DE5">
              <w:rPr>
                <w:rFonts w:ascii="Lato" w:hAnsi="Lato" w:cs="Arial"/>
                <w:b/>
                <w:sz w:val="22"/>
                <w:szCs w:val="22"/>
              </w:rPr>
              <w:t xml:space="preserve">ACCOUNTABILITY </w:t>
            </w:r>
            <w:r w:rsidRPr="00273DE5">
              <w:rPr>
                <w:rFonts w:ascii="Lato" w:hAnsi="Lato" w:cs="Arial"/>
                <w:b/>
                <w:sz w:val="22"/>
                <w:szCs w:val="22"/>
              </w:rPr>
              <w:t>:</w:t>
            </w:r>
            <w:r w:rsidR="00D64C59" w:rsidRPr="00273DE5">
              <w:rPr>
                <w:rFonts w:ascii="Lato" w:hAnsi="Lato" w:cs="Arial"/>
                <w:b/>
                <w:sz w:val="22"/>
                <w:szCs w:val="22"/>
              </w:rPr>
              <w:t xml:space="preserve"> </w:t>
            </w:r>
          </w:p>
          <w:p w14:paraId="42C7FD4C" w14:textId="77777777" w:rsidR="00172100" w:rsidRPr="00273DE5" w:rsidRDefault="00172100" w:rsidP="00172100">
            <w:pPr>
              <w:tabs>
                <w:tab w:val="left" w:pos="2977"/>
              </w:tabs>
              <w:rPr>
                <w:rFonts w:ascii="Lato" w:hAnsi="Lato" w:cs="Arial"/>
                <w:sz w:val="22"/>
                <w:szCs w:val="22"/>
                <w:lang w:val="en-US"/>
              </w:rPr>
            </w:pPr>
          </w:p>
          <w:p w14:paraId="73FB3668" w14:textId="2E8DDE56" w:rsidR="00E13A8A" w:rsidRPr="00273DE5" w:rsidRDefault="00E13A8A" w:rsidP="0F3399C3">
            <w:pPr>
              <w:numPr>
                <w:ilvl w:val="0"/>
                <w:numId w:val="37"/>
              </w:numPr>
              <w:shd w:val="clear" w:color="auto" w:fill="FFFFFF" w:themeFill="background1"/>
              <w:suppressAutoHyphens/>
              <w:autoSpaceDN w:val="0"/>
              <w:spacing w:before="100" w:after="100"/>
              <w:jc w:val="both"/>
              <w:rPr>
                <w:rFonts w:ascii="Lato" w:hAnsi="Lato" w:cs="Arial"/>
                <w:sz w:val="22"/>
                <w:szCs w:val="22"/>
                <w:lang w:val="en-US"/>
              </w:rPr>
            </w:pPr>
            <w:r w:rsidRPr="00273DE5">
              <w:rPr>
                <w:rFonts w:ascii="Lato" w:hAnsi="Lato" w:cs="Arial"/>
                <w:sz w:val="22"/>
                <w:szCs w:val="22"/>
                <w:lang w:val="en-US"/>
              </w:rPr>
              <w:t>Provide coordination and operational support for portfolio management tasks, keeping teams updated on timelines, developments, and requirements</w:t>
            </w:r>
            <w:r w:rsidR="001F013A" w:rsidRPr="00273DE5">
              <w:rPr>
                <w:rFonts w:ascii="Lato" w:hAnsi="Lato" w:cs="Arial"/>
                <w:sz w:val="22"/>
                <w:szCs w:val="22"/>
                <w:lang w:val="en-US"/>
              </w:rPr>
              <w:t>.</w:t>
            </w:r>
            <w:r w:rsidRPr="00273DE5">
              <w:rPr>
                <w:rFonts w:ascii="Lato" w:hAnsi="Lato" w:cs="Arial"/>
                <w:sz w:val="22"/>
                <w:szCs w:val="22"/>
                <w:lang w:val="en-US"/>
              </w:rPr>
              <w:t xml:space="preserve"> </w:t>
            </w:r>
          </w:p>
          <w:p w14:paraId="4EBB996C" w14:textId="762ED521" w:rsidR="00037308" w:rsidRPr="00273DE5" w:rsidRDefault="00037308" w:rsidP="0F3399C3">
            <w:pPr>
              <w:numPr>
                <w:ilvl w:val="1"/>
                <w:numId w:val="37"/>
              </w:numPr>
              <w:shd w:val="clear" w:color="auto" w:fill="FFFFFF" w:themeFill="background1"/>
              <w:suppressAutoHyphens/>
              <w:autoSpaceDN w:val="0"/>
              <w:spacing w:before="100" w:after="100"/>
              <w:jc w:val="both"/>
              <w:rPr>
                <w:rFonts w:ascii="Lato" w:hAnsi="Lato" w:cs="Arial"/>
                <w:sz w:val="22"/>
                <w:szCs w:val="22"/>
                <w:lang w:val="en-US"/>
              </w:rPr>
            </w:pPr>
            <w:r w:rsidRPr="00273DE5">
              <w:rPr>
                <w:rFonts w:ascii="Lato" w:hAnsi="Lato" w:cs="Arial"/>
                <w:sz w:val="22"/>
                <w:szCs w:val="22"/>
                <w:lang w:val="en-US"/>
              </w:rPr>
              <w:t>Support regular portfolio monitoring and maintenance of department portfolio and pipeline tracking tools</w:t>
            </w:r>
            <w:r w:rsidR="005D7EB6" w:rsidRPr="00273DE5">
              <w:rPr>
                <w:rFonts w:ascii="Lato" w:hAnsi="Lato" w:cs="Arial"/>
                <w:sz w:val="22"/>
                <w:szCs w:val="22"/>
                <w:lang w:val="en-US"/>
              </w:rPr>
              <w:t xml:space="preserve"> for both restricted and unrestricted funding</w:t>
            </w:r>
            <w:r w:rsidR="000B0F13" w:rsidRPr="00273DE5">
              <w:rPr>
                <w:rFonts w:ascii="Lato" w:hAnsi="Lato" w:cs="Arial"/>
                <w:sz w:val="22"/>
                <w:szCs w:val="22"/>
                <w:lang w:val="en-US"/>
              </w:rPr>
              <w:t>.</w:t>
            </w:r>
            <w:r w:rsidR="004670E1" w:rsidRPr="00273DE5">
              <w:rPr>
                <w:rFonts w:ascii="Lato" w:hAnsi="Lato" w:cs="Arial"/>
                <w:sz w:val="22"/>
                <w:szCs w:val="22"/>
                <w:lang w:val="en-US"/>
              </w:rPr>
              <w:t xml:space="preserve"> </w:t>
            </w:r>
          </w:p>
          <w:p w14:paraId="110A2A7C" w14:textId="6663EB46" w:rsidR="005936AC" w:rsidRPr="00273DE5" w:rsidRDefault="4F45FD29" w:rsidP="0F3399C3">
            <w:pPr>
              <w:numPr>
                <w:ilvl w:val="1"/>
                <w:numId w:val="37"/>
              </w:numPr>
              <w:shd w:val="clear" w:color="auto" w:fill="FFFFFF" w:themeFill="background1"/>
              <w:suppressAutoHyphens/>
              <w:autoSpaceDN w:val="0"/>
              <w:spacing w:before="100" w:after="100"/>
              <w:jc w:val="both"/>
              <w:rPr>
                <w:rFonts w:ascii="Lato" w:hAnsi="Lato"/>
                <w:sz w:val="22"/>
                <w:szCs w:val="22"/>
                <w:lang w:val="en-US"/>
              </w:rPr>
            </w:pPr>
            <w:r w:rsidRPr="00273DE5">
              <w:rPr>
                <w:rFonts w:ascii="Lato" w:hAnsi="Lato"/>
                <w:sz w:val="22"/>
                <w:szCs w:val="22"/>
              </w:rPr>
              <w:t>Support the establishment and mainten</w:t>
            </w:r>
            <w:r w:rsidR="13CD469D" w:rsidRPr="00273DE5">
              <w:rPr>
                <w:rFonts w:ascii="Lato" w:hAnsi="Lato"/>
                <w:sz w:val="22"/>
                <w:szCs w:val="22"/>
              </w:rPr>
              <w:t>an</w:t>
            </w:r>
            <w:r w:rsidRPr="00273DE5">
              <w:rPr>
                <w:rFonts w:ascii="Lato" w:hAnsi="Lato"/>
                <w:sz w:val="22"/>
                <w:szCs w:val="22"/>
              </w:rPr>
              <w:t xml:space="preserve">ce of CHT </w:t>
            </w:r>
            <w:r w:rsidR="005936AC" w:rsidRPr="00273DE5">
              <w:rPr>
                <w:rFonts w:ascii="Lato" w:hAnsi="Lato"/>
                <w:sz w:val="22"/>
                <w:szCs w:val="22"/>
              </w:rPr>
              <w:t xml:space="preserve">Award Management System (AMS) </w:t>
            </w:r>
            <w:r w:rsidR="30465DB9" w:rsidRPr="00273DE5">
              <w:rPr>
                <w:rFonts w:ascii="Lato" w:hAnsi="Lato"/>
                <w:sz w:val="22"/>
                <w:szCs w:val="22"/>
              </w:rPr>
              <w:t>records to ensure proper coding and allocation across teams.</w:t>
            </w:r>
          </w:p>
          <w:p w14:paraId="09990E8E" w14:textId="0A48F4BC" w:rsidR="40F02198" w:rsidRPr="00273DE5" w:rsidRDefault="40F02198" w:rsidP="0F3399C3">
            <w:pPr>
              <w:numPr>
                <w:ilvl w:val="1"/>
                <w:numId w:val="37"/>
              </w:numPr>
              <w:shd w:val="clear" w:color="auto" w:fill="FFFFFF" w:themeFill="background1"/>
              <w:spacing w:before="100" w:after="100"/>
              <w:jc w:val="both"/>
              <w:rPr>
                <w:rFonts w:ascii="Lato" w:eastAsia="Lato" w:hAnsi="Lato" w:cs="Lato"/>
                <w:sz w:val="22"/>
                <w:szCs w:val="22"/>
                <w:lang w:val="en-US"/>
              </w:rPr>
            </w:pPr>
            <w:r w:rsidRPr="00273DE5">
              <w:rPr>
                <w:rFonts w:ascii="Lato" w:eastAsia="Lato" w:hAnsi="Lato" w:cs="Lato"/>
                <w:sz w:val="22"/>
                <w:szCs w:val="22"/>
                <w:lang w:val="en-US"/>
              </w:rPr>
              <w:lastRenderedPageBreak/>
              <w:t>Support the set-up of new codes in Agresso and AMS when new awards are activated.</w:t>
            </w:r>
          </w:p>
          <w:p w14:paraId="21E02E83" w14:textId="4BF32ED3" w:rsidR="4C8FC78C" w:rsidRPr="00273DE5" w:rsidRDefault="4C8FC78C" w:rsidP="0F3399C3">
            <w:pPr>
              <w:numPr>
                <w:ilvl w:val="1"/>
                <w:numId w:val="37"/>
              </w:numPr>
              <w:shd w:val="clear" w:color="auto" w:fill="FFFFFF" w:themeFill="background1"/>
              <w:spacing w:before="100" w:after="100" w:line="259" w:lineRule="auto"/>
              <w:jc w:val="both"/>
              <w:rPr>
                <w:rFonts w:ascii="Lato" w:eastAsia="Lato" w:hAnsi="Lato" w:cs="Lato"/>
                <w:sz w:val="22"/>
                <w:szCs w:val="22"/>
                <w:lang w:val="en-US"/>
              </w:rPr>
            </w:pPr>
            <w:r w:rsidRPr="00273DE5">
              <w:rPr>
                <w:rFonts w:ascii="Lato" w:eastAsia="Lato" w:hAnsi="Lato" w:cs="Lato"/>
                <w:sz w:val="22"/>
                <w:szCs w:val="22"/>
                <w:lang w:val="en-US"/>
              </w:rPr>
              <w:t>Support the Head of Portfolio Management in the roll out of a clear framework for master budget development, cost allocation, monitoring of award budgets, phasing and forecasting, ensuring alignment between the master budget and funding tracker in partnership with Finance Business Partners, budget holders, and CHT management.</w:t>
            </w:r>
          </w:p>
          <w:p w14:paraId="0C1939B0" w14:textId="70B38A9F" w:rsidR="0083599F" w:rsidRPr="00273DE5" w:rsidRDefault="00CA45D0" w:rsidP="0F3399C3">
            <w:pPr>
              <w:numPr>
                <w:ilvl w:val="1"/>
                <w:numId w:val="37"/>
              </w:numPr>
              <w:suppressAutoHyphens/>
              <w:jc w:val="both"/>
              <w:rPr>
                <w:rFonts w:ascii="Lato" w:eastAsia="Lato" w:hAnsi="Lato" w:cs="Lato"/>
                <w:sz w:val="22"/>
                <w:szCs w:val="22"/>
              </w:rPr>
            </w:pPr>
            <w:r w:rsidRPr="00273DE5">
              <w:rPr>
                <w:rFonts w:ascii="Lato" w:hAnsi="Lato"/>
                <w:sz w:val="22"/>
                <w:szCs w:val="22"/>
              </w:rPr>
              <w:t>Support regular monitoring of the teams’ adherence to</w:t>
            </w:r>
            <w:r w:rsidR="0083599F" w:rsidRPr="00273DE5">
              <w:rPr>
                <w:rFonts w:ascii="Lato" w:hAnsi="Lato"/>
                <w:sz w:val="22"/>
                <w:szCs w:val="22"/>
              </w:rPr>
              <w:t xml:space="preserve"> donor financial compliance requirements</w:t>
            </w:r>
            <w:r w:rsidR="2BE23A25" w:rsidRPr="00273DE5">
              <w:rPr>
                <w:rFonts w:ascii="Lato" w:hAnsi="Lato"/>
                <w:sz w:val="22"/>
                <w:szCs w:val="22"/>
              </w:rPr>
              <w:t xml:space="preserve"> </w:t>
            </w:r>
            <w:r w:rsidR="2BE23A25" w:rsidRPr="00273DE5">
              <w:rPr>
                <w:rFonts w:ascii="Lato" w:eastAsia="Lato" w:hAnsi="Lato" w:cs="Lato"/>
                <w:sz w:val="22"/>
                <w:szCs w:val="22"/>
              </w:rPr>
              <w:t>and timely reports submission with complete audit trail.</w:t>
            </w:r>
          </w:p>
          <w:p w14:paraId="2FBB8595" w14:textId="04AEDC3E" w:rsidR="001F013A" w:rsidRPr="00273DE5" w:rsidRDefault="00836730" w:rsidP="0F3399C3">
            <w:pPr>
              <w:numPr>
                <w:ilvl w:val="1"/>
                <w:numId w:val="37"/>
              </w:numPr>
              <w:shd w:val="clear" w:color="auto" w:fill="FFFFFF" w:themeFill="background1"/>
              <w:suppressAutoHyphens/>
              <w:autoSpaceDN w:val="0"/>
              <w:spacing w:before="100" w:after="100"/>
              <w:jc w:val="both"/>
              <w:rPr>
                <w:rFonts w:ascii="Lato" w:hAnsi="Lato" w:cs="Arial"/>
                <w:sz w:val="22"/>
                <w:szCs w:val="22"/>
                <w:lang w:val="en-US"/>
              </w:rPr>
            </w:pPr>
            <w:r w:rsidRPr="00273DE5">
              <w:rPr>
                <w:rFonts w:ascii="Lato" w:hAnsi="Lato" w:cs="Arial"/>
                <w:sz w:val="22"/>
                <w:szCs w:val="22"/>
                <w:lang w:val="en-US"/>
              </w:rPr>
              <w:t>Engage</w:t>
            </w:r>
            <w:r w:rsidR="001F013A" w:rsidRPr="00273DE5">
              <w:rPr>
                <w:rFonts w:ascii="Lato" w:hAnsi="Lato" w:cs="Arial"/>
                <w:sz w:val="22"/>
                <w:szCs w:val="22"/>
                <w:lang w:val="en-US"/>
              </w:rPr>
              <w:t xml:space="preserve"> on some proposal process tasks</w:t>
            </w:r>
            <w:r w:rsidRPr="00273DE5">
              <w:rPr>
                <w:rFonts w:ascii="Lato" w:hAnsi="Lato" w:cs="Arial"/>
                <w:sz w:val="22"/>
                <w:szCs w:val="22"/>
                <w:lang w:val="en-US"/>
              </w:rPr>
              <w:t>. This may include supporting</w:t>
            </w:r>
            <w:r w:rsidRPr="00273DE5">
              <w:rPr>
                <w:rFonts w:ascii="Lato" w:hAnsi="Lato"/>
                <w:sz w:val="22"/>
                <w:szCs w:val="22"/>
              </w:rPr>
              <w:t xml:space="preserve"> the coordination of</w:t>
            </w:r>
            <w:r w:rsidR="00387CBA" w:rsidRPr="00273DE5">
              <w:rPr>
                <w:rFonts w:ascii="Lato" w:hAnsi="Lato"/>
                <w:sz w:val="22"/>
                <w:szCs w:val="22"/>
              </w:rPr>
              <w:t xml:space="preserve"> funding opportunities, go/no-go decisions, and proposal development plans</w:t>
            </w:r>
            <w:r w:rsidR="009C76FA" w:rsidRPr="00273DE5">
              <w:rPr>
                <w:rFonts w:ascii="Lato" w:hAnsi="Lato"/>
                <w:sz w:val="22"/>
                <w:szCs w:val="22"/>
              </w:rPr>
              <w:t xml:space="preserve">, </w:t>
            </w:r>
            <w:r w:rsidR="001F013A" w:rsidRPr="00273DE5">
              <w:rPr>
                <w:rFonts w:ascii="Lato" w:hAnsi="Lato" w:cs="Arial"/>
                <w:sz w:val="22"/>
                <w:szCs w:val="22"/>
                <w:lang w:val="en-US"/>
              </w:rPr>
              <w:t>where necessary.</w:t>
            </w:r>
          </w:p>
          <w:p w14:paraId="4E094590" w14:textId="511B4AFA" w:rsidR="00D3250B" w:rsidRPr="00273DE5" w:rsidRDefault="00D3250B" w:rsidP="0F3399C3">
            <w:pPr>
              <w:numPr>
                <w:ilvl w:val="0"/>
                <w:numId w:val="37"/>
              </w:numPr>
              <w:shd w:val="clear" w:color="auto" w:fill="FFFFFF" w:themeFill="background1"/>
              <w:suppressAutoHyphens/>
              <w:autoSpaceDN w:val="0"/>
              <w:spacing w:before="100" w:after="100"/>
              <w:jc w:val="both"/>
              <w:rPr>
                <w:rFonts w:ascii="Lato" w:hAnsi="Lato" w:cs="Arial"/>
                <w:sz w:val="22"/>
                <w:szCs w:val="22"/>
                <w:lang w:val="en-US"/>
              </w:rPr>
            </w:pPr>
            <w:r w:rsidRPr="00273DE5">
              <w:rPr>
                <w:rFonts w:ascii="Lato" w:hAnsi="Lato" w:cs="Arial"/>
                <w:sz w:val="22"/>
                <w:szCs w:val="22"/>
                <w:lang w:val="en-US"/>
              </w:rPr>
              <w:t xml:space="preserve">Point of contact and champion for Save the Children’s portfolio management processes, procedures, systems, and tools. Help troubleshoot issues related to portfolio management. </w:t>
            </w:r>
          </w:p>
          <w:p w14:paraId="637CF97D" w14:textId="1F44CDC1" w:rsidR="57D78E4C" w:rsidRPr="00273DE5" w:rsidRDefault="57D78E4C" w:rsidP="0F3399C3">
            <w:pPr>
              <w:numPr>
                <w:ilvl w:val="0"/>
                <w:numId w:val="37"/>
              </w:numPr>
              <w:shd w:val="clear" w:color="auto" w:fill="FFFFFF" w:themeFill="background1"/>
              <w:spacing w:before="100" w:after="100"/>
              <w:jc w:val="both"/>
              <w:rPr>
                <w:rFonts w:ascii="Lato" w:eastAsia="Lato" w:hAnsi="Lato" w:cs="Lato"/>
                <w:sz w:val="22"/>
                <w:szCs w:val="22"/>
                <w:lang w:val="en-US"/>
              </w:rPr>
            </w:pPr>
            <w:r w:rsidRPr="00273DE5">
              <w:rPr>
                <w:rFonts w:ascii="Lato" w:eastAsia="Lato" w:hAnsi="Lato" w:cs="Lato"/>
                <w:sz w:val="22"/>
                <w:szCs w:val="22"/>
                <w:lang w:val="en-US"/>
              </w:rPr>
              <w:t xml:space="preserve">Work collaboratively with finance and awards teams in </w:t>
            </w:r>
            <w:r w:rsidR="00B27A67" w:rsidRPr="00273DE5">
              <w:rPr>
                <w:rFonts w:ascii="Lato" w:eastAsia="Lato" w:hAnsi="Lato" w:cs="Lato"/>
                <w:sz w:val="22"/>
                <w:szCs w:val="22"/>
                <w:lang w:val="en-US"/>
              </w:rPr>
              <w:t>Centre</w:t>
            </w:r>
            <w:r w:rsidRPr="00273DE5">
              <w:rPr>
                <w:rFonts w:ascii="Lato" w:eastAsia="Lato" w:hAnsi="Lato" w:cs="Lato"/>
                <w:sz w:val="22"/>
                <w:szCs w:val="22"/>
                <w:lang w:val="en-US"/>
              </w:rPr>
              <w:t xml:space="preserve"> to promote full compliance with SCI policies and foster a broad understanding of OHT’s work and practices.</w:t>
            </w:r>
          </w:p>
          <w:p w14:paraId="0E9A988B" w14:textId="4E68F57A" w:rsidR="007B7A0B" w:rsidRPr="00273DE5" w:rsidRDefault="007B7A0B" w:rsidP="0F3399C3">
            <w:pPr>
              <w:numPr>
                <w:ilvl w:val="0"/>
                <w:numId w:val="37"/>
              </w:numPr>
              <w:shd w:val="clear" w:color="auto" w:fill="FFFFFF" w:themeFill="background1"/>
              <w:suppressAutoHyphens/>
              <w:autoSpaceDN w:val="0"/>
              <w:spacing w:before="100" w:beforeAutospacing="1" w:after="100" w:afterAutospacing="1"/>
              <w:jc w:val="both"/>
              <w:rPr>
                <w:rFonts w:ascii="Lato" w:hAnsi="Lato" w:cs="Arial"/>
                <w:sz w:val="22"/>
                <w:szCs w:val="22"/>
                <w:lang w:val="en-US"/>
              </w:rPr>
            </w:pPr>
            <w:r w:rsidRPr="00273DE5">
              <w:rPr>
                <w:rFonts w:ascii="Lato" w:hAnsi="Lato" w:cs="Arial"/>
                <w:sz w:val="22"/>
                <w:szCs w:val="22"/>
                <w:lang w:val="en-US"/>
              </w:rPr>
              <w:t xml:space="preserve">Provide administrative support </w:t>
            </w:r>
            <w:r w:rsidR="00566CEA" w:rsidRPr="00273DE5">
              <w:rPr>
                <w:rFonts w:ascii="Lato" w:hAnsi="Lato" w:cs="Arial"/>
                <w:sz w:val="22"/>
                <w:szCs w:val="22"/>
                <w:lang w:val="en-US"/>
              </w:rPr>
              <w:t>to</w:t>
            </w:r>
            <w:r w:rsidRPr="00273DE5">
              <w:rPr>
                <w:rFonts w:ascii="Lato" w:hAnsi="Lato" w:cs="Arial"/>
                <w:sz w:val="22"/>
                <w:szCs w:val="22"/>
                <w:lang w:val="en-US"/>
              </w:rPr>
              <w:t xml:space="preserve"> team during onboarding processes, supporting the </w:t>
            </w:r>
            <w:r w:rsidR="004E13BE" w:rsidRPr="00273DE5">
              <w:rPr>
                <w:rFonts w:ascii="Lato" w:hAnsi="Lato" w:cs="Arial"/>
                <w:sz w:val="22"/>
                <w:szCs w:val="22"/>
                <w:lang w:val="en-US"/>
              </w:rPr>
              <w:t xml:space="preserve">portfolio management </w:t>
            </w:r>
            <w:r w:rsidRPr="00273DE5">
              <w:rPr>
                <w:rFonts w:ascii="Lato" w:hAnsi="Lato" w:cs="Arial"/>
                <w:sz w:val="22"/>
                <w:szCs w:val="22"/>
                <w:lang w:val="en-US"/>
              </w:rPr>
              <w:t xml:space="preserve">orientation of new and transitioning team members. </w:t>
            </w:r>
          </w:p>
          <w:p w14:paraId="25912E00" w14:textId="29346691" w:rsidR="00317A70" w:rsidRPr="00273DE5" w:rsidRDefault="0039158A" w:rsidP="0F3399C3">
            <w:pPr>
              <w:numPr>
                <w:ilvl w:val="0"/>
                <w:numId w:val="37"/>
              </w:numPr>
              <w:jc w:val="both"/>
              <w:rPr>
                <w:rFonts w:ascii="Lato" w:hAnsi="Lato" w:cs="Arial"/>
                <w:sz w:val="22"/>
                <w:szCs w:val="22"/>
                <w:lang w:val="en-US"/>
              </w:rPr>
            </w:pPr>
            <w:r w:rsidRPr="00273DE5">
              <w:rPr>
                <w:rFonts w:ascii="Lato" w:hAnsi="Lato" w:cs="Arial"/>
                <w:sz w:val="22"/>
                <w:szCs w:val="22"/>
                <w:lang w:val="en-US"/>
              </w:rPr>
              <w:t>Support</w:t>
            </w:r>
            <w:r w:rsidR="00317A70" w:rsidRPr="00273DE5">
              <w:rPr>
                <w:rFonts w:ascii="Lato" w:hAnsi="Lato" w:cs="Arial"/>
                <w:sz w:val="22"/>
                <w:szCs w:val="22"/>
                <w:lang w:val="en-US"/>
              </w:rPr>
              <w:t xml:space="preserve"> </w:t>
            </w:r>
            <w:r w:rsidR="00DA7262" w:rsidRPr="00273DE5">
              <w:rPr>
                <w:rFonts w:ascii="Lato" w:hAnsi="Lato" w:cs="Arial"/>
                <w:sz w:val="22"/>
                <w:szCs w:val="22"/>
                <w:lang w:val="en-US"/>
              </w:rPr>
              <w:t xml:space="preserve">and manage </w:t>
            </w:r>
            <w:r w:rsidR="00317A70" w:rsidRPr="00273DE5">
              <w:rPr>
                <w:rFonts w:ascii="Lato" w:hAnsi="Lato" w:cs="Arial"/>
                <w:sz w:val="22"/>
                <w:szCs w:val="22"/>
                <w:lang w:val="en-US"/>
              </w:rPr>
              <w:t xml:space="preserve">internal knowledge management </w:t>
            </w:r>
            <w:r w:rsidR="009E5DAE" w:rsidRPr="00273DE5">
              <w:rPr>
                <w:rFonts w:ascii="Lato" w:hAnsi="Lato" w:cs="Arial"/>
                <w:sz w:val="22"/>
                <w:szCs w:val="22"/>
                <w:lang w:val="en-US"/>
              </w:rPr>
              <w:t xml:space="preserve">and reporting </w:t>
            </w:r>
            <w:r w:rsidR="00317A70" w:rsidRPr="00273DE5">
              <w:rPr>
                <w:rFonts w:ascii="Lato" w:hAnsi="Lato" w:cs="Arial"/>
                <w:sz w:val="22"/>
                <w:szCs w:val="22"/>
                <w:lang w:val="en-US"/>
              </w:rPr>
              <w:t>systems</w:t>
            </w:r>
            <w:r w:rsidR="00976F31" w:rsidRPr="00273DE5">
              <w:rPr>
                <w:rFonts w:ascii="Lato" w:hAnsi="Lato" w:cs="Arial"/>
                <w:sz w:val="22"/>
                <w:szCs w:val="22"/>
                <w:lang w:val="en-US"/>
              </w:rPr>
              <w:t xml:space="preserve">. </w:t>
            </w:r>
            <w:r w:rsidR="00620D89" w:rsidRPr="00273DE5">
              <w:rPr>
                <w:rFonts w:ascii="Lato" w:hAnsi="Lato" w:cs="Arial"/>
                <w:sz w:val="22"/>
                <w:szCs w:val="22"/>
                <w:lang w:val="en-US"/>
              </w:rPr>
              <w:t>C</w:t>
            </w:r>
            <w:r w:rsidR="00317A70" w:rsidRPr="00273DE5">
              <w:rPr>
                <w:rFonts w:ascii="Lato" w:hAnsi="Lato" w:cs="Arial"/>
                <w:sz w:val="22"/>
                <w:szCs w:val="22"/>
                <w:lang w:val="en-US"/>
              </w:rPr>
              <w:t xml:space="preserve">urate SharePoint and Workplace pages housing relevant key documents. </w:t>
            </w:r>
            <w:r w:rsidR="00620D89" w:rsidRPr="00273DE5">
              <w:rPr>
                <w:rFonts w:ascii="Lato" w:hAnsi="Lato" w:cs="Arial"/>
                <w:sz w:val="22"/>
                <w:szCs w:val="22"/>
                <w:lang w:val="en-US"/>
              </w:rPr>
              <w:t xml:space="preserve">Manage the Portfolio files and ensure easy access for team members. </w:t>
            </w:r>
          </w:p>
          <w:p w14:paraId="1966A9CB" w14:textId="75095F15" w:rsidR="00084B0E" w:rsidRPr="00273DE5" w:rsidRDefault="00084B0E" w:rsidP="0F3399C3">
            <w:pPr>
              <w:numPr>
                <w:ilvl w:val="1"/>
                <w:numId w:val="37"/>
              </w:numPr>
              <w:jc w:val="both"/>
              <w:rPr>
                <w:rFonts w:ascii="Lato" w:hAnsi="Lato" w:cs="Arial"/>
                <w:sz w:val="22"/>
                <w:szCs w:val="22"/>
                <w:lang w:val="en-US"/>
              </w:rPr>
            </w:pPr>
            <w:r w:rsidRPr="00273DE5">
              <w:rPr>
                <w:rFonts w:ascii="Lato" w:hAnsi="Lato"/>
                <w:sz w:val="22"/>
                <w:szCs w:val="22"/>
              </w:rPr>
              <w:t>Support the development of management information relating to humanitarian funding portfolio.</w:t>
            </w:r>
          </w:p>
          <w:p w14:paraId="61384B3E" w14:textId="47AB6C0E" w:rsidR="009E5DAE" w:rsidRPr="00273DE5" w:rsidRDefault="009E5DAE" w:rsidP="0F3399C3">
            <w:pPr>
              <w:numPr>
                <w:ilvl w:val="1"/>
                <w:numId w:val="37"/>
              </w:numPr>
              <w:jc w:val="both"/>
              <w:rPr>
                <w:rFonts w:ascii="Lato" w:hAnsi="Lato" w:cs="Arial"/>
                <w:sz w:val="22"/>
                <w:szCs w:val="22"/>
                <w:lang w:val="en-US"/>
              </w:rPr>
            </w:pPr>
            <w:r w:rsidRPr="00273DE5">
              <w:rPr>
                <w:rFonts w:ascii="Lato" w:hAnsi="Lato" w:cs="Arial"/>
                <w:sz w:val="22"/>
                <w:szCs w:val="22"/>
                <w:lang w:val="en-US"/>
              </w:rPr>
              <w:t>Develop communications and reports for CHT leadership, members, and other stakeholders.</w:t>
            </w:r>
          </w:p>
          <w:p w14:paraId="65E9DDEA" w14:textId="13F78A30" w:rsidR="00873E7C" w:rsidRPr="00273DE5" w:rsidRDefault="002A0589" w:rsidP="0F3399C3">
            <w:pPr>
              <w:numPr>
                <w:ilvl w:val="0"/>
                <w:numId w:val="37"/>
              </w:numPr>
              <w:shd w:val="clear" w:color="auto" w:fill="FFFFFF" w:themeFill="background1"/>
              <w:suppressAutoHyphens/>
              <w:autoSpaceDN w:val="0"/>
              <w:spacing w:before="100" w:beforeAutospacing="1" w:after="100" w:afterAutospacing="1"/>
              <w:jc w:val="both"/>
              <w:rPr>
                <w:rFonts w:ascii="Lato" w:hAnsi="Lato" w:cs="Arial"/>
                <w:sz w:val="22"/>
                <w:szCs w:val="22"/>
                <w:lang w:val="en-US"/>
              </w:rPr>
            </w:pPr>
            <w:r w:rsidRPr="00273DE5">
              <w:rPr>
                <w:rFonts w:ascii="Lato" w:hAnsi="Lato" w:cs="Arial"/>
                <w:sz w:val="22"/>
                <w:szCs w:val="22"/>
                <w:lang w:val="en-US"/>
              </w:rPr>
              <w:t>Proactively support and sometimes facilitate regular team meetings, workshops, teleconferences</w:t>
            </w:r>
            <w:r w:rsidR="001D7756" w:rsidRPr="00273DE5">
              <w:rPr>
                <w:rFonts w:ascii="Lato" w:hAnsi="Lato" w:cs="Arial"/>
                <w:sz w:val="22"/>
                <w:szCs w:val="22"/>
                <w:lang w:val="en-US"/>
              </w:rPr>
              <w:t xml:space="preserve">, and </w:t>
            </w:r>
            <w:r w:rsidRPr="00273DE5">
              <w:rPr>
                <w:rFonts w:ascii="Lato" w:hAnsi="Lato" w:cs="Arial"/>
                <w:sz w:val="22"/>
                <w:szCs w:val="22"/>
                <w:lang w:val="en-US"/>
              </w:rPr>
              <w:t>trainings</w:t>
            </w:r>
            <w:r w:rsidR="00BE720D" w:rsidRPr="00273DE5">
              <w:rPr>
                <w:rFonts w:ascii="Lato" w:hAnsi="Lato" w:cs="Arial"/>
                <w:sz w:val="22"/>
                <w:szCs w:val="22"/>
                <w:lang w:val="en-US"/>
              </w:rPr>
              <w:t xml:space="preserve"> and other organizational tasks as required</w:t>
            </w:r>
            <w:r w:rsidRPr="00273DE5">
              <w:rPr>
                <w:rFonts w:ascii="Lato" w:hAnsi="Lato" w:cs="Arial"/>
                <w:sz w:val="22"/>
                <w:szCs w:val="22"/>
                <w:lang w:val="en-US"/>
              </w:rPr>
              <w:t>. This</w:t>
            </w:r>
            <w:r w:rsidR="00BE720D" w:rsidRPr="00273DE5">
              <w:rPr>
                <w:rFonts w:ascii="Lato" w:hAnsi="Lato" w:cs="Arial"/>
                <w:sz w:val="22"/>
                <w:szCs w:val="22"/>
                <w:lang w:val="en-US"/>
              </w:rPr>
              <w:t xml:space="preserve"> may</w:t>
            </w:r>
            <w:r w:rsidRPr="00273DE5">
              <w:rPr>
                <w:rFonts w:ascii="Lato" w:hAnsi="Lato" w:cs="Arial"/>
                <w:sz w:val="22"/>
                <w:szCs w:val="22"/>
                <w:lang w:val="en-US"/>
              </w:rPr>
              <w:t xml:space="preserve"> include drafting and copy-editing presentations, documents, and reports, coordinating and finalizing meeting agendas, scheduling, disseminating and compiling information with stakeholders/participants, notetaking, tracking and following up on action items, </w:t>
            </w:r>
            <w:r w:rsidR="007B7A0B" w:rsidRPr="00273DE5">
              <w:rPr>
                <w:rFonts w:ascii="Lato" w:hAnsi="Lato" w:cs="Arial"/>
                <w:sz w:val="22"/>
                <w:szCs w:val="22"/>
                <w:lang w:val="en-US"/>
              </w:rPr>
              <w:t xml:space="preserve">and </w:t>
            </w:r>
            <w:r w:rsidRPr="00273DE5">
              <w:rPr>
                <w:rFonts w:ascii="Lato" w:hAnsi="Lato" w:cs="Arial"/>
                <w:sz w:val="22"/>
                <w:szCs w:val="22"/>
                <w:lang w:val="en-US"/>
              </w:rPr>
              <w:t>communicating with participants (managing invites, RSVPs, registration</w:t>
            </w:r>
            <w:r w:rsidR="007B7A0B" w:rsidRPr="00273DE5">
              <w:rPr>
                <w:rFonts w:ascii="Lato" w:hAnsi="Lato" w:cs="Arial"/>
                <w:sz w:val="22"/>
                <w:szCs w:val="22"/>
                <w:lang w:val="en-US"/>
              </w:rPr>
              <w:t xml:space="preserve"> </w:t>
            </w:r>
            <w:r w:rsidRPr="00273DE5">
              <w:rPr>
                <w:rFonts w:ascii="Lato" w:hAnsi="Lato" w:cs="Arial"/>
                <w:sz w:val="22"/>
                <w:szCs w:val="22"/>
                <w:lang w:val="en-US"/>
              </w:rPr>
              <w:t>among other functions.</w:t>
            </w:r>
          </w:p>
          <w:p w14:paraId="08A739D1" w14:textId="6BB96797" w:rsidR="00172100" w:rsidRPr="00273DE5" w:rsidRDefault="00172100" w:rsidP="00317A70">
            <w:pPr>
              <w:spacing w:line="276" w:lineRule="auto"/>
              <w:ind w:left="360"/>
              <w:rPr>
                <w:rFonts w:ascii="Lato" w:hAnsi="Lato" w:cs="Arial"/>
                <w:sz w:val="22"/>
                <w:szCs w:val="22"/>
                <w:lang w:val="en-US"/>
              </w:rPr>
            </w:pPr>
          </w:p>
        </w:tc>
      </w:tr>
      <w:tr w:rsidR="00174203" w:rsidRPr="00273DE5" w14:paraId="08A739E5" w14:textId="77777777" w:rsidTr="0F3399C3">
        <w:tc>
          <w:tcPr>
            <w:tcW w:w="9498" w:type="dxa"/>
            <w:gridSpan w:val="3"/>
          </w:tcPr>
          <w:p w14:paraId="08A739D3" w14:textId="77777777" w:rsidR="008264D8" w:rsidRPr="00273DE5" w:rsidRDefault="008264D8" w:rsidP="008264D8">
            <w:pPr>
              <w:snapToGrid w:val="0"/>
              <w:ind w:left="-24"/>
              <w:rPr>
                <w:rFonts w:ascii="Lato" w:hAnsi="Lato" w:cs="Arial"/>
                <w:b/>
                <w:sz w:val="22"/>
                <w:szCs w:val="22"/>
              </w:rPr>
            </w:pPr>
            <w:r w:rsidRPr="00273DE5">
              <w:rPr>
                <w:rFonts w:ascii="Lato" w:hAnsi="Lato" w:cs="Arial"/>
                <w:b/>
                <w:sz w:val="22"/>
                <w:szCs w:val="22"/>
              </w:rPr>
              <w:lastRenderedPageBreak/>
              <w:t>BEHAVIOURS (Values in Practice)</w:t>
            </w:r>
          </w:p>
          <w:p w14:paraId="08A739D4" w14:textId="77777777" w:rsidR="008264D8" w:rsidRPr="00273DE5" w:rsidRDefault="008264D8" w:rsidP="008264D8">
            <w:pPr>
              <w:ind w:left="-24"/>
              <w:rPr>
                <w:rFonts w:ascii="Lato" w:hAnsi="Lato" w:cs="Arial"/>
                <w:sz w:val="22"/>
                <w:szCs w:val="22"/>
              </w:rPr>
            </w:pPr>
            <w:r w:rsidRPr="00273DE5">
              <w:rPr>
                <w:rFonts w:ascii="Lato" w:hAnsi="Lato" w:cs="Arial"/>
                <w:sz w:val="22"/>
                <w:szCs w:val="22"/>
              </w:rPr>
              <w:t>Accountability:</w:t>
            </w:r>
          </w:p>
          <w:p w14:paraId="08A739D5" w14:textId="2D46BC1E" w:rsidR="008264D8" w:rsidRPr="00273DE5" w:rsidRDefault="00767B8A" w:rsidP="008264D8">
            <w:pPr>
              <w:numPr>
                <w:ilvl w:val="0"/>
                <w:numId w:val="33"/>
              </w:numPr>
              <w:suppressAutoHyphens/>
              <w:rPr>
                <w:rFonts w:ascii="Lato" w:hAnsi="Lato" w:cs="Arial"/>
                <w:sz w:val="22"/>
                <w:szCs w:val="22"/>
              </w:rPr>
            </w:pPr>
            <w:r w:rsidRPr="00273DE5">
              <w:rPr>
                <w:rFonts w:ascii="Lato" w:hAnsi="Lato" w:cs="Arial"/>
                <w:sz w:val="22"/>
                <w:szCs w:val="22"/>
              </w:rPr>
              <w:t>H</w:t>
            </w:r>
            <w:r w:rsidR="008264D8" w:rsidRPr="00273DE5">
              <w:rPr>
                <w:rFonts w:ascii="Lato" w:hAnsi="Lato" w:cs="Arial"/>
                <w:sz w:val="22"/>
                <w:szCs w:val="22"/>
              </w:rPr>
              <w:t>olds self accountable for making decisions, managing resources efficiently, achieving and role modelling Save the Children values</w:t>
            </w:r>
            <w:r w:rsidRPr="00273DE5">
              <w:rPr>
                <w:rFonts w:ascii="Lato" w:hAnsi="Lato" w:cs="Arial"/>
                <w:sz w:val="22"/>
                <w:szCs w:val="22"/>
              </w:rPr>
              <w:t>.</w:t>
            </w:r>
          </w:p>
          <w:p w14:paraId="08A739D6" w14:textId="0C5A5E28" w:rsidR="008264D8" w:rsidRPr="00273DE5" w:rsidRDefault="00767B8A" w:rsidP="008264D8">
            <w:pPr>
              <w:numPr>
                <w:ilvl w:val="0"/>
                <w:numId w:val="33"/>
              </w:numPr>
              <w:suppressAutoHyphens/>
              <w:rPr>
                <w:rFonts w:ascii="Lato" w:hAnsi="Lato" w:cs="Arial"/>
                <w:sz w:val="22"/>
                <w:szCs w:val="22"/>
              </w:rPr>
            </w:pPr>
            <w:r w:rsidRPr="00273DE5">
              <w:rPr>
                <w:rFonts w:ascii="Lato" w:hAnsi="Lato" w:cs="Arial"/>
                <w:sz w:val="22"/>
                <w:szCs w:val="22"/>
              </w:rPr>
              <w:t>H</w:t>
            </w:r>
            <w:r w:rsidR="008264D8" w:rsidRPr="00273DE5">
              <w:rPr>
                <w:rFonts w:ascii="Lato" w:hAnsi="Lato" w:cs="Arial"/>
                <w:sz w:val="22"/>
                <w:szCs w:val="22"/>
              </w:rPr>
              <w:t xml:space="preserve">olds the team and </w:t>
            </w:r>
            <w:r w:rsidR="009F5B37" w:rsidRPr="00273DE5">
              <w:rPr>
                <w:rFonts w:ascii="Lato" w:hAnsi="Lato" w:cs="Arial"/>
                <w:sz w:val="22"/>
                <w:szCs w:val="22"/>
              </w:rPr>
              <w:t xml:space="preserve">other stakeholders </w:t>
            </w:r>
            <w:r w:rsidR="008264D8" w:rsidRPr="00273DE5">
              <w:rPr>
                <w:rFonts w:ascii="Lato" w:hAnsi="Lato" w:cs="Arial"/>
                <w:sz w:val="22"/>
                <w:szCs w:val="22"/>
              </w:rPr>
              <w:t xml:space="preserve">accountable to deliver on their responsibilities - giving them the freedom to deliver in the best way they see fit, providing the necessary </w:t>
            </w:r>
            <w:r w:rsidR="00DE4554" w:rsidRPr="00273DE5">
              <w:rPr>
                <w:rFonts w:ascii="Lato" w:hAnsi="Lato" w:cs="Arial"/>
                <w:sz w:val="22"/>
                <w:szCs w:val="22"/>
              </w:rPr>
              <w:t>support</w:t>
            </w:r>
            <w:r w:rsidR="008264D8" w:rsidRPr="00273DE5">
              <w:rPr>
                <w:rFonts w:ascii="Lato" w:hAnsi="Lato" w:cs="Arial"/>
                <w:sz w:val="22"/>
                <w:szCs w:val="22"/>
              </w:rPr>
              <w:t xml:space="preserve"> to improve performance when results are not achieved.</w:t>
            </w:r>
          </w:p>
          <w:p w14:paraId="08A739D7" w14:textId="77777777" w:rsidR="008264D8" w:rsidRPr="00273DE5" w:rsidRDefault="008264D8" w:rsidP="008264D8">
            <w:pPr>
              <w:ind w:left="-24"/>
              <w:rPr>
                <w:rFonts w:ascii="Lato" w:hAnsi="Lato" w:cs="Arial"/>
                <w:sz w:val="22"/>
                <w:szCs w:val="22"/>
              </w:rPr>
            </w:pPr>
            <w:r w:rsidRPr="00273DE5">
              <w:rPr>
                <w:rFonts w:ascii="Lato" w:hAnsi="Lato" w:cs="Arial"/>
                <w:sz w:val="22"/>
                <w:szCs w:val="22"/>
              </w:rPr>
              <w:t>Ambition:</w:t>
            </w:r>
          </w:p>
          <w:p w14:paraId="08A739D8" w14:textId="35AB4E4B" w:rsidR="008264D8" w:rsidRPr="00273DE5" w:rsidRDefault="00585BC9" w:rsidP="008264D8">
            <w:pPr>
              <w:numPr>
                <w:ilvl w:val="0"/>
                <w:numId w:val="35"/>
              </w:numPr>
              <w:suppressAutoHyphens/>
              <w:rPr>
                <w:rFonts w:ascii="Lato" w:hAnsi="Lato" w:cs="Arial"/>
                <w:sz w:val="22"/>
                <w:szCs w:val="22"/>
              </w:rPr>
            </w:pPr>
            <w:r w:rsidRPr="00273DE5">
              <w:rPr>
                <w:rFonts w:ascii="Lato" w:hAnsi="Lato" w:cs="Arial"/>
                <w:sz w:val="22"/>
                <w:szCs w:val="22"/>
              </w:rPr>
              <w:t>S</w:t>
            </w:r>
            <w:r w:rsidR="008264D8" w:rsidRPr="00273DE5">
              <w:rPr>
                <w:rFonts w:ascii="Lato" w:hAnsi="Lato" w:cs="Arial"/>
                <w:sz w:val="22"/>
                <w:szCs w:val="22"/>
              </w:rPr>
              <w:t>ets ambitious and challenging goals for themselves, takes responsibility for their own personal development and encourages their team to do the same</w:t>
            </w:r>
            <w:r w:rsidR="00767B8A" w:rsidRPr="00273DE5">
              <w:rPr>
                <w:rFonts w:ascii="Lato" w:hAnsi="Lato" w:cs="Arial"/>
                <w:sz w:val="22"/>
                <w:szCs w:val="22"/>
              </w:rPr>
              <w:t>.</w:t>
            </w:r>
          </w:p>
          <w:p w14:paraId="08A739D9" w14:textId="52AA40AD" w:rsidR="008264D8" w:rsidRPr="00273DE5" w:rsidRDefault="00585BC9" w:rsidP="008264D8">
            <w:pPr>
              <w:numPr>
                <w:ilvl w:val="0"/>
                <w:numId w:val="35"/>
              </w:numPr>
              <w:suppressAutoHyphens/>
              <w:rPr>
                <w:rFonts w:ascii="Lato" w:hAnsi="Lato" w:cs="Arial"/>
                <w:sz w:val="22"/>
                <w:szCs w:val="22"/>
              </w:rPr>
            </w:pPr>
            <w:r w:rsidRPr="00273DE5">
              <w:rPr>
                <w:rFonts w:ascii="Lato" w:hAnsi="Lato" w:cs="Arial"/>
                <w:sz w:val="22"/>
                <w:szCs w:val="22"/>
              </w:rPr>
              <w:t>W</w:t>
            </w:r>
            <w:r w:rsidR="008264D8" w:rsidRPr="00273DE5">
              <w:rPr>
                <w:rFonts w:ascii="Lato" w:hAnsi="Lato" w:cs="Arial"/>
                <w:sz w:val="22"/>
                <w:szCs w:val="22"/>
              </w:rPr>
              <w:t>idely shares their personal vision for Save the Children, engages and motivates others</w:t>
            </w:r>
          </w:p>
          <w:p w14:paraId="08A739DA" w14:textId="15AC7BA9" w:rsidR="008264D8" w:rsidRPr="00273DE5" w:rsidRDefault="00585BC9" w:rsidP="008264D8">
            <w:pPr>
              <w:numPr>
                <w:ilvl w:val="0"/>
                <w:numId w:val="35"/>
              </w:numPr>
              <w:suppressAutoHyphens/>
              <w:rPr>
                <w:rFonts w:ascii="Lato" w:hAnsi="Lato" w:cs="Arial"/>
                <w:sz w:val="22"/>
                <w:szCs w:val="22"/>
              </w:rPr>
            </w:pPr>
            <w:r w:rsidRPr="00273DE5">
              <w:rPr>
                <w:rFonts w:ascii="Lato" w:hAnsi="Lato" w:cs="Arial"/>
                <w:sz w:val="22"/>
                <w:szCs w:val="22"/>
              </w:rPr>
              <w:t>F</w:t>
            </w:r>
            <w:r w:rsidR="008264D8" w:rsidRPr="00273DE5">
              <w:rPr>
                <w:rFonts w:ascii="Lato" w:hAnsi="Lato" w:cs="Arial"/>
                <w:sz w:val="22"/>
                <w:szCs w:val="22"/>
              </w:rPr>
              <w:t>uture orientated, thinks strategically and on a global scale.</w:t>
            </w:r>
          </w:p>
          <w:p w14:paraId="08A739DB" w14:textId="77777777" w:rsidR="008264D8" w:rsidRPr="00273DE5" w:rsidRDefault="008264D8" w:rsidP="008264D8">
            <w:pPr>
              <w:ind w:left="-24"/>
              <w:rPr>
                <w:rFonts w:ascii="Lato" w:hAnsi="Lato" w:cs="Arial"/>
                <w:sz w:val="22"/>
                <w:szCs w:val="22"/>
              </w:rPr>
            </w:pPr>
            <w:r w:rsidRPr="00273DE5">
              <w:rPr>
                <w:rFonts w:ascii="Lato" w:hAnsi="Lato" w:cs="Arial"/>
                <w:sz w:val="22"/>
                <w:szCs w:val="22"/>
              </w:rPr>
              <w:t>Collaboration:</w:t>
            </w:r>
          </w:p>
          <w:p w14:paraId="08A739DC" w14:textId="3DD5F568" w:rsidR="008264D8" w:rsidRPr="00273DE5" w:rsidRDefault="00585BC9" w:rsidP="008264D8">
            <w:pPr>
              <w:numPr>
                <w:ilvl w:val="0"/>
                <w:numId w:val="34"/>
              </w:numPr>
              <w:suppressAutoHyphens/>
              <w:rPr>
                <w:rFonts w:ascii="Lato" w:hAnsi="Lato" w:cs="Arial"/>
                <w:sz w:val="22"/>
                <w:szCs w:val="22"/>
              </w:rPr>
            </w:pPr>
            <w:r w:rsidRPr="00273DE5">
              <w:rPr>
                <w:rFonts w:ascii="Lato" w:hAnsi="Lato" w:cs="Arial"/>
                <w:sz w:val="22"/>
                <w:szCs w:val="22"/>
              </w:rPr>
              <w:t>B</w:t>
            </w:r>
            <w:r w:rsidR="008264D8" w:rsidRPr="00273DE5">
              <w:rPr>
                <w:rFonts w:ascii="Lato" w:hAnsi="Lato" w:cs="Arial"/>
                <w:sz w:val="22"/>
                <w:szCs w:val="22"/>
              </w:rPr>
              <w:t>uilds and maintains effective relationships, with their team, colleagues, Members and external partners and supporters</w:t>
            </w:r>
            <w:r w:rsidR="00767B8A" w:rsidRPr="00273DE5">
              <w:rPr>
                <w:rFonts w:ascii="Lato" w:hAnsi="Lato" w:cs="Arial"/>
                <w:sz w:val="22"/>
                <w:szCs w:val="22"/>
              </w:rPr>
              <w:t>.</w:t>
            </w:r>
          </w:p>
          <w:p w14:paraId="08A739DD" w14:textId="7B780DEE" w:rsidR="008264D8" w:rsidRPr="00273DE5" w:rsidRDefault="00585BC9" w:rsidP="008264D8">
            <w:pPr>
              <w:numPr>
                <w:ilvl w:val="0"/>
                <w:numId w:val="34"/>
              </w:numPr>
              <w:suppressAutoHyphens/>
              <w:rPr>
                <w:rFonts w:ascii="Lato" w:hAnsi="Lato" w:cs="Arial"/>
                <w:sz w:val="22"/>
                <w:szCs w:val="22"/>
              </w:rPr>
            </w:pPr>
            <w:r w:rsidRPr="00273DE5">
              <w:rPr>
                <w:rFonts w:ascii="Lato" w:hAnsi="Lato" w:cs="Arial"/>
                <w:sz w:val="22"/>
                <w:szCs w:val="22"/>
              </w:rPr>
              <w:t>V</w:t>
            </w:r>
            <w:r w:rsidR="008264D8" w:rsidRPr="00273DE5">
              <w:rPr>
                <w:rFonts w:ascii="Lato" w:hAnsi="Lato" w:cs="Arial"/>
                <w:sz w:val="22"/>
                <w:szCs w:val="22"/>
              </w:rPr>
              <w:t>alues diversity, sees it as a source of competitive strength</w:t>
            </w:r>
            <w:r w:rsidR="00767B8A" w:rsidRPr="00273DE5">
              <w:rPr>
                <w:rFonts w:ascii="Lato" w:hAnsi="Lato" w:cs="Arial"/>
                <w:sz w:val="22"/>
                <w:szCs w:val="22"/>
              </w:rPr>
              <w:t>.</w:t>
            </w:r>
          </w:p>
          <w:p w14:paraId="08A739DE" w14:textId="7986D28A" w:rsidR="008264D8" w:rsidRPr="00273DE5" w:rsidRDefault="00585BC9" w:rsidP="008264D8">
            <w:pPr>
              <w:numPr>
                <w:ilvl w:val="0"/>
                <w:numId w:val="32"/>
              </w:numPr>
              <w:suppressAutoHyphens/>
              <w:rPr>
                <w:rFonts w:ascii="Lato" w:hAnsi="Lato" w:cs="Arial"/>
                <w:sz w:val="22"/>
                <w:szCs w:val="22"/>
              </w:rPr>
            </w:pPr>
            <w:r w:rsidRPr="00273DE5">
              <w:rPr>
                <w:rFonts w:ascii="Lato" w:hAnsi="Lato" w:cs="Arial"/>
                <w:sz w:val="22"/>
                <w:szCs w:val="22"/>
              </w:rPr>
              <w:t>A</w:t>
            </w:r>
            <w:r w:rsidR="008264D8" w:rsidRPr="00273DE5">
              <w:rPr>
                <w:rFonts w:ascii="Lato" w:hAnsi="Lato" w:cs="Arial"/>
                <w:sz w:val="22"/>
                <w:szCs w:val="22"/>
              </w:rPr>
              <w:t>pproachable, good listener, easy to talk to.</w:t>
            </w:r>
          </w:p>
          <w:p w14:paraId="08A739DF" w14:textId="77777777" w:rsidR="008264D8" w:rsidRPr="00273DE5" w:rsidRDefault="008264D8" w:rsidP="008264D8">
            <w:pPr>
              <w:ind w:left="-24"/>
              <w:rPr>
                <w:rFonts w:ascii="Lato" w:hAnsi="Lato" w:cs="Arial"/>
                <w:sz w:val="22"/>
                <w:szCs w:val="22"/>
              </w:rPr>
            </w:pPr>
            <w:r w:rsidRPr="00273DE5">
              <w:rPr>
                <w:rFonts w:ascii="Lato" w:hAnsi="Lato" w:cs="Arial"/>
                <w:sz w:val="22"/>
                <w:szCs w:val="22"/>
              </w:rPr>
              <w:t>Creativity:</w:t>
            </w:r>
          </w:p>
          <w:p w14:paraId="08A739E0" w14:textId="15208ED2" w:rsidR="008264D8" w:rsidRPr="00273DE5" w:rsidRDefault="00585BC9" w:rsidP="008264D8">
            <w:pPr>
              <w:numPr>
                <w:ilvl w:val="0"/>
                <w:numId w:val="34"/>
              </w:numPr>
              <w:suppressAutoHyphens/>
              <w:rPr>
                <w:rFonts w:ascii="Lato" w:hAnsi="Lato" w:cs="Arial"/>
                <w:sz w:val="22"/>
                <w:szCs w:val="22"/>
              </w:rPr>
            </w:pPr>
            <w:r w:rsidRPr="00273DE5">
              <w:rPr>
                <w:rFonts w:ascii="Lato" w:hAnsi="Lato" w:cs="Arial"/>
                <w:sz w:val="22"/>
                <w:szCs w:val="22"/>
              </w:rPr>
              <w:t>D</w:t>
            </w:r>
            <w:r w:rsidR="008264D8" w:rsidRPr="00273DE5">
              <w:rPr>
                <w:rFonts w:ascii="Lato" w:hAnsi="Lato" w:cs="Arial"/>
                <w:sz w:val="22"/>
                <w:szCs w:val="22"/>
              </w:rPr>
              <w:t>evelops and encourages new and innovative solutions</w:t>
            </w:r>
            <w:r w:rsidR="00767B8A" w:rsidRPr="00273DE5">
              <w:rPr>
                <w:rFonts w:ascii="Lato" w:hAnsi="Lato" w:cs="Arial"/>
                <w:sz w:val="22"/>
                <w:szCs w:val="22"/>
              </w:rPr>
              <w:t>.</w:t>
            </w:r>
          </w:p>
          <w:p w14:paraId="08A739E1" w14:textId="1C395424" w:rsidR="008264D8" w:rsidRPr="00273DE5" w:rsidRDefault="00585BC9" w:rsidP="008264D8">
            <w:pPr>
              <w:numPr>
                <w:ilvl w:val="0"/>
                <w:numId w:val="34"/>
              </w:numPr>
              <w:suppressAutoHyphens/>
              <w:rPr>
                <w:rFonts w:ascii="Lato" w:hAnsi="Lato" w:cs="Arial"/>
                <w:sz w:val="22"/>
                <w:szCs w:val="22"/>
              </w:rPr>
            </w:pPr>
            <w:r w:rsidRPr="00273DE5">
              <w:rPr>
                <w:rFonts w:ascii="Lato" w:hAnsi="Lato" w:cs="Arial"/>
                <w:sz w:val="22"/>
                <w:szCs w:val="22"/>
              </w:rPr>
              <w:t>W</w:t>
            </w:r>
            <w:r w:rsidR="008264D8" w:rsidRPr="00273DE5">
              <w:rPr>
                <w:rFonts w:ascii="Lato" w:hAnsi="Lato" w:cs="Arial"/>
                <w:sz w:val="22"/>
                <w:szCs w:val="22"/>
              </w:rPr>
              <w:t>illing to take disciplined risks.</w:t>
            </w:r>
          </w:p>
          <w:p w14:paraId="08A739E2" w14:textId="77777777" w:rsidR="008264D8" w:rsidRPr="00273DE5" w:rsidRDefault="008264D8" w:rsidP="008264D8">
            <w:pPr>
              <w:ind w:left="-24"/>
              <w:rPr>
                <w:rFonts w:ascii="Lato" w:hAnsi="Lato" w:cs="Arial"/>
                <w:sz w:val="22"/>
                <w:szCs w:val="22"/>
              </w:rPr>
            </w:pPr>
            <w:r w:rsidRPr="00273DE5">
              <w:rPr>
                <w:rFonts w:ascii="Lato" w:hAnsi="Lato" w:cs="Arial"/>
                <w:sz w:val="22"/>
                <w:szCs w:val="22"/>
              </w:rPr>
              <w:t>Integrity:</w:t>
            </w:r>
          </w:p>
          <w:p w14:paraId="08A739E3" w14:textId="4BCF7CC7" w:rsidR="008264D8" w:rsidRPr="00273DE5" w:rsidRDefault="00585BC9" w:rsidP="00F5619F">
            <w:pPr>
              <w:numPr>
                <w:ilvl w:val="0"/>
                <w:numId w:val="34"/>
              </w:numPr>
              <w:suppressAutoHyphens/>
              <w:rPr>
                <w:rFonts w:ascii="Lato" w:hAnsi="Lato" w:cs="Arial"/>
                <w:sz w:val="22"/>
                <w:szCs w:val="22"/>
              </w:rPr>
            </w:pPr>
            <w:r w:rsidRPr="00273DE5">
              <w:rPr>
                <w:rFonts w:ascii="Lato" w:hAnsi="Lato" w:cs="Arial"/>
                <w:sz w:val="22"/>
                <w:szCs w:val="22"/>
              </w:rPr>
              <w:t>H</w:t>
            </w:r>
            <w:r w:rsidR="008264D8" w:rsidRPr="00273DE5">
              <w:rPr>
                <w:rFonts w:ascii="Lato" w:hAnsi="Lato" w:cs="Arial"/>
                <w:sz w:val="22"/>
                <w:szCs w:val="22"/>
              </w:rPr>
              <w:t>onest, encourages openness and transparency; demonstrates highest levels of integrity</w:t>
            </w:r>
            <w:r w:rsidR="00767B8A" w:rsidRPr="00273DE5">
              <w:rPr>
                <w:rFonts w:ascii="Lato" w:hAnsi="Lato" w:cs="Arial"/>
                <w:sz w:val="22"/>
                <w:szCs w:val="22"/>
              </w:rPr>
              <w:t>.</w:t>
            </w:r>
          </w:p>
          <w:p w14:paraId="474F844E" w14:textId="77777777" w:rsidR="002A0589" w:rsidRPr="00273DE5" w:rsidRDefault="002A0589" w:rsidP="002A0589">
            <w:pPr>
              <w:suppressAutoHyphens/>
              <w:rPr>
                <w:rFonts w:ascii="Lato" w:hAnsi="Lato" w:cs="Arial"/>
                <w:sz w:val="22"/>
                <w:szCs w:val="22"/>
              </w:rPr>
            </w:pPr>
          </w:p>
          <w:p w14:paraId="08A739E4" w14:textId="77777777" w:rsidR="008264D8" w:rsidRPr="00273DE5" w:rsidRDefault="008264D8" w:rsidP="002A0589">
            <w:pPr>
              <w:suppressAutoHyphens/>
              <w:rPr>
                <w:rFonts w:ascii="Lato" w:hAnsi="Lato" w:cs="Arial"/>
                <w:sz w:val="22"/>
                <w:szCs w:val="22"/>
              </w:rPr>
            </w:pPr>
          </w:p>
        </w:tc>
      </w:tr>
      <w:tr w:rsidR="002B21C3" w:rsidRPr="00273DE5" w14:paraId="08A739E8" w14:textId="77777777" w:rsidTr="0F3399C3">
        <w:tc>
          <w:tcPr>
            <w:tcW w:w="9498" w:type="dxa"/>
            <w:gridSpan w:val="3"/>
          </w:tcPr>
          <w:p w14:paraId="08A739E6" w14:textId="77777777" w:rsidR="002B21C3" w:rsidRPr="00273DE5" w:rsidRDefault="00ED102A">
            <w:pPr>
              <w:rPr>
                <w:rFonts w:ascii="Lato" w:hAnsi="Lato" w:cs="Arial"/>
                <w:b/>
                <w:i/>
                <w:color w:val="808080"/>
                <w:sz w:val="22"/>
                <w:szCs w:val="22"/>
              </w:rPr>
            </w:pPr>
            <w:r w:rsidRPr="00273DE5">
              <w:rPr>
                <w:rFonts w:ascii="Lato" w:hAnsi="Lato" w:cs="Arial"/>
                <w:b/>
                <w:sz w:val="22"/>
                <w:szCs w:val="22"/>
              </w:rPr>
              <w:t xml:space="preserve">QUALIFICATIONS  </w:t>
            </w:r>
          </w:p>
          <w:p w14:paraId="08A739E7" w14:textId="1A3A686F" w:rsidR="00556B70" w:rsidRPr="00273DE5" w:rsidRDefault="0094111C" w:rsidP="00CB20F1">
            <w:pPr>
              <w:rPr>
                <w:rFonts w:ascii="Lato" w:hAnsi="Lato" w:cs="Arial"/>
                <w:b/>
                <w:i/>
                <w:color w:val="808080"/>
                <w:sz w:val="22"/>
                <w:szCs w:val="22"/>
              </w:rPr>
            </w:pPr>
            <w:r w:rsidRPr="00273DE5">
              <w:rPr>
                <w:rFonts w:ascii="Lato" w:hAnsi="Lato" w:cs="Arial"/>
                <w:sz w:val="22"/>
                <w:szCs w:val="22"/>
              </w:rPr>
              <w:t xml:space="preserve">Degree level education </w:t>
            </w:r>
            <w:r w:rsidR="00667E32" w:rsidRPr="00273DE5">
              <w:rPr>
                <w:rFonts w:ascii="Lato" w:hAnsi="Lato" w:cs="Arial"/>
                <w:sz w:val="22"/>
                <w:szCs w:val="22"/>
              </w:rPr>
              <w:t>preferable.</w:t>
            </w:r>
          </w:p>
        </w:tc>
      </w:tr>
      <w:tr w:rsidR="00543A17" w:rsidRPr="00273DE5" w14:paraId="08A739EB" w14:textId="77777777" w:rsidTr="0F3399C3">
        <w:trPr>
          <w:trHeight w:val="844"/>
        </w:trPr>
        <w:tc>
          <w:tcPr>
            <w:tcW w:w="9498" w:type="dxa"/>
            <w:gridSpan w:val="3"/>
            <w:tcBorders>
              <w:bottom w:val="single" w:sz="8" w:space="0" w:color="000000" w:themeColor="text1"/>
            </w:tcBorders>
          </w:tcPr>
          <w:p w14:paraId="08A739E9" w14:textId="77777777" w:rsidR="00543A17" w:rsidRPr="00273DE5" w:rsidRDefault="00543A17" w:rsidP="009D5F15">
            <w:pPr>
              <w:snapToGrid w:val="0"/>
              <w:ind w:left="-24"/>
              <w:rPr>
                <w:rFonts w:ascii="Lato" w:hAnsi="Lato" w:cs="Arial"/>
                <w:b/>
                <w:sz w:val="22"/>
                <w:szCs w:val="22"/>
              </w:rPr>
            </w:pPr>
            <w:r w:rsidRPr="00273DE5">
              <w:rPr>
                <w:rFonts w:ascii="Lato" w:hAnsi="Lato" w:cs="Arial"/>
                <w:b/>
                <w:sz w:val="22"/>
                <w:szCs w:val="22"/>
              </w:rPr>
              <w:t>EXPERIENCE AND SKILLS</w:t>
            </w:r>
          </w:p>
          <w:p w14:paraId="126C1241" w14:textId="09ED2D86" w:rsidR="002A0589" w:rsidRPr="00273DE5" w:rsidRDefault="00283E2C" w:rsidP="000346FD">
            <w:pPr>
              <w:pStyle w:val="Bullet"/>
              <w:numPr>
                <w:ilvl w:val="0"/>
                <w:numId w:val="34"/>
              </w:numPr>
              <w:rPr>
                <w:rFonts w:ascii="Lato" w:hAnsi="Lato" w:cs="Arial"/>
                <w:sz w:val="22"/>
                <w:szCs w:val="22"/>
              </w:rPr>
            </w:pPr>
            <w:r w:rsidRPr="00273DE5">
              <w:rPr>
                <w:rFonts w:ascii="Lato" w:hAnsi="Lato" w:cs="Arial"/>
                <w:sz w:val="22"/>
                <w:szCs w:val="22"/>
              </w:rPr>
              <w:t>Previous</w:t>
            </w:r>
            <w:r w:rsidR="002A0589" w:rsidRPr="00273DE5">
              <w:rPr>
                <w:rFonts w:ascii="Lato" w:hAnsi="Lato" w:cs="Arial"/>
                <w:sz w:val="22"/>
                <w:szCs w:val="22"/>
              </w:rPr>
              <w:t xml:space="preserve"> experience in supporting </w:t>
            </w:r>
            <w:r w:rsidRPr="00273DE5">
              <w:rPr>
                <w:rFonts w:ascii="Lato" w:hAnsi="Lato" w:cs="Arial"/>
                <w:sz w:val="22"/>
                <w:szCs w:val="22"/>
              </w:rPr>
              <w:t>portfolio</w:t>
            </w:r>
            <w:r w:rsidR="002A0589" w:rsidRPr="00273DE5">
              <w:rPr>
                <w:rFonts w:ascii="Lato" w:hAnsi="Lato" w:cs="Arial"/>
                <w:sz w:val="22"/>
                <w:szCs w:val="22"/>
              </w:rPr>
              <w:t xml:space="preserve"> operations</w:t>
            </w:r>
            <w:r w:rsidRPr="00273DE5">
              <w:rPr>
                <w:rFonts w:ascii="Lato" w:hAnsi="Lato" w:cs="Arial"/>
                <w:sz w:val="22"/>
                <w:szCs w:val="22"/>
              </w:rPr>
              <w:t xml:space="preserve"> and financial management</w:t>
            </w:r>
            <w:r w:rsidR="002A0589" w:rsidRPr="00273DE5">
              <w:rPr>
                <w:rFonts w:ascii="Lato" w:hAnsi="Lato" w:cs="Arial"/>
                <w:sz w:val="22"/>
                <w:szCs w:val="22"/>
              </w:rPr>
              <w:t xml:space="preserve"> in an international NGO environment</w:t>
            </w:r>
            <w:r w:rsidR="000346FD" w:rsidRPr="00273DE5">
              <w:rPr>
                <w:rFonts w:ascii="Lato" w:hAnsi="Lato" w:cs="Arial"/>
                <w:sz w:val="22"/>
                <w:szCs w:val="22"/>
              </w:rPr>
              <w:t>.</w:t>
            </w:r>
          </w:p>
          <w:p w14:paraId="1DBF1B5A" w14:textId="77777777" w:rsidR="007E75B2" w:rsidRPr="00273DE5" w:rsidRDefault="007E75B2" w:rsidP="007E75B2">
            <w:pPr>
              <w:pStyle w:val="Bullet"/>
              <w:numPr>
                <w:ilvl w:val="0"/>
                <w:numId w:val="34"/>
              </w:numPr>
              <w:rPr>
                <w:rFonts w:ascii="Lato" w:hAnsi="Lato" w:cs="Arial"/>
                <w:sz w:val="22"/>
                <w:szCs w:val="22"/>
              </w:rPr>
            </w:pPr>
            <w:r w:rsidRPr="00273DE5">
              <w:rPr>
                <w:rFonts w:ascii="Lato" w:hAnsi="Lato" w:cs="Arial"/>
                <w:sz w:val="22"/>
                <w:szCs w:val="22"/>
              </w:rPr>
              <w:t>A strong results orientation, and evidence of having operated successfully in a ‘matrix’ organisation.</w:t>
            </w:r>
          </w:p>
          <w:p w14:paraId="64FF39B9" w14:textId="77777777" w:rsidR="007E75B2" w:rsidRPr="00273DE5" w:rsidRDefault="007E75B2" w:rsidP="007E75B2">
            <w:pPr>
              <w:pStyle w:val="Bullet"/>
              <w:numPr>
                <w:ilvl w:val="0"/>
                <w:numId w:val="34"/>
              </w:numPr>
              <w:rPr>
                <w:rFonts w:ascii="Lato" w:hAnsi="Lato" w:cs="Arial"/>
                <w:sz w:val="22"/>
                <w:szCs w:val="22"/>
              </w:rPr>
            </w:pPr>
            <w:r w:rsidRPr="00273DE5">
              <w:rPr>
                <w:rFonts w:ascii="Lato" w:hAnsi="Lato" w:cs="Arial"/>
                <w:sz w:val="22"/>
                <w:szCs w:val="22"/>
              </w:rPr>
              <w:t>Sound judgement and an ability to effectively prioritise multiple tasks in a constantly changing environment.</w:t>
            </w:r>
          </w:p>
          <w:p w14:paraId="0ACFC6BC" w14:textId="151BD38D" w:rsidR="000346FD" w:rsidRPr="00273DE5" w:rsidRDefault="000346FD" w:rsidP="000346FD">
            <w:pPr>
              <w:pStyle w:val="Bullet"/>
              <w:numPr>
                <w:ilvl w:val="0"/>
                <w:numId w:val="34"/>
              </w:numPr>
              <w:rPr>
                <w:rFonts w:ascii="Lato" w:hAnsi="Lato" w:cs="Arial"/>
                <w:color w:val="000000"/>
                <w:sz w:val="22"/>
                <w:szCs w:val="22"/>
              </w:rPr>
            </w:pPr>
            <w:r w:rsidRPr="00273DE5">
              <w:rPr>
                <w:rFonts w:ascii="Lato" w:hAnsi="Lato" w:cs="Arial"/>
                <w:color w:val="000000"/>
                <w:sz w:val="22"/>
                <w:szCs w:val="22"/>
              </w:rPr>
              <w:t>Strong coordination and time management skills. Ability to plan ahead, anticipate requirements, problems and obstacles, juggle competing priorities successfully, and work effectively and calmly under pressure to tight deadlines.</w:t>
            </w:r>
          </w:p>
          <w:p w14:paraId="17F126E5" w14:textId="77777777" w:rsidR="009D5F15" w:rsidRPr="00273DE5" w:rsidRDefault="009D5F15" w:rsidP="000346FD">
            <w:pPr>
              <w:pStyle w:val="Bullet"/>
              <w:numPr>
                <w:ilvl w:val="0"/>
                <w:numId w:val="34"/>
              </w:numPr>
              <w:rPr>
                <w:rFonts w:ascii="Lato" w:hAnsi="Lato" w:cs="Arial"/>
                <w:sz w:val="22"/>
                <w:szCs w:val="22"/>
              </w:rPr>
            </w:pPr>
            <w:r w:rsidRPr="00273DE5">
              <w:rPr>
                <w:rFonts w:ascii="Lato" w:hAnsi="Lato" w:cs="Arial"/>
                <w:sz w:val="22"/>
                <w:szCs w:val="22"/>
              </w:rPr>
              <w:t xml:space="preserve">Ability to adopt a pro-active approach to problem solving working closely with senior colleagues as required and offering solutions as appropriate. </w:t>
            </w:r>
          </w:p>
          <w:p w14:paraId="32AC30EF" w14:textId="77777777" w:rsidR="00443C0D" w:rsidRPr="00273DE5" w:rsidRDefault="00443C0D" w:rsidP="00443C0D">
            <w:pPr>
              <w:pStyle w:val="Bullet"/>
              <w:numPr>
                <w:ilvl w:val="0"/>
                <w:numId w:val="34"/>
              </w:numPr>
              <w:rPr>
                <w:rFonts w:ascii="Lato" w:hAnsi="Lato" w:cs="Arial"/>
                <w:sz w:val="22"/>
                <w:szCs w:val="22"/>
              </w:rPr>
            </w:pPr>
            <w:r w:rsidRPr="00273DE5">
              <w:rPr>
                <w:rFonts w:ascii="Lato" w:hAnsi="Lato" w:cs="Arial"/>
                <w:sz w:val="22"/>
                <w:szCs w:val="22"/>
              </w:rPr>
              <w:t>Thorough – takes pride in delivering high quality work and gives a high level of attention to detail.</w:t>
            </w:r>
          </w:p>
          <w:p w14:paraId="24B34442" w14:textId="4F92E286" w:rsidR="0094111C" w:rsidRPr="00273DE5" w:rsidRDefault="000346FD" w:rsidP="000346FD">
            <w:pPr>
              <w:pStyle w:val="Bullet"/>
              <w:numPr>
                <w:ilvl w:val="0"/>
                <w:numId w:val="34"/>
              </w:numPr>
              <w:rPr>
                <w:rFonts w:ascii="Lato" w:hAnsi="Lato" w:cs="Arial"/>
                <w:sz w:val="22"/>
                <w:szCs w:val="22"/>
              </w:rPr>
            </w:pPr>
            <w:r w:rsidRPr="00273DE5">
              <w:rPr>
                <w:rFonts w:ascii="Lato" w:hAnsi="Lato" w:cs="Arial"/>
                <w:sz w:val="22"/>
                <w:szCs w:val="22"/>
              </w:rPr>
              <w:t xml:space="preserve">Strong interpersonal, written and oral </w:t>
            </w:r>
            <w:r w:rsidR="0094111C" w:rsidRPr="00273DE5">
              <w:rPr>
                <w:rFonts w:ascii="Lato" w:hAnsi="Lato" w:cs="Arial"/>
                <w:sz w:val="22"/>
                <w:szCs w:val="22"/>
              </w:rPr>
              <w:t>communication skills</w:t>
            </w:r>
            <w:r w:rsidRPr="00273DE5">
              <w:rPr>
                <w:rFonts w:ascii="Lato" w:hAnsi="Lato" w:cs="Arial"/>
                <w:sz w:val="22"/>
                <w:szCs w:val="22"/>
              </w:rPr>
              <w:t>, fluent in English.</w:t>
            </w:r>
          </w:p>
          <w:p w14:paraId="36186BA1" w14:textId="0600AF6B" w:rsidR="0094111C" w:rsidRPr="00273DE5" w:rsidRDefault="0094111C" w:rsidP="000346FD">
            <w:pPr>
              <w:pStyle w:val="Bullet"/>
              <w:numPr>
                <w:ilvl w:val="0"/>
                <w:numId w:val="34"/>
              </w:numPr>
              <w:rPr>
                <w:rFonts w:ascii="Lato" w:hAnsi="Lato" w:cs="Arial"/>
                <w:sz w:val="22"/>
                <w:szCs w:val="22"/>
              </w:rPr>
            </w:pPr>
            <w:r w:rsidRPr="00273DE5">
              <w:rPr>
                <w:rFonts w:ascii="Lato" w:hAnsi="Lato" w:cs="Arial"/>
                <w:sz w:val="22"/>
                <w:szCs w:val="22"/>
              </w:rPr>
              <w:t xml:space="preserve">Knowledge of the global humanitarian environment/context, </w:t>
            </w:r>
            <w:r w:rsidR="00443C0D" w:rsidRPr="00273DE5">
              <w:rPr>
                <w:rFonts w:ascii="Lato" w:hAnsi="Lato" w:cs="Arial"/>
                <w:sz w:val="22"/>
                <w:szCs w:val="22"/>
              </w:rPr>
              <w:t xml:space="preserve">program priorities, </w:t>
            </w:r>
            <w:r w:rsidRPr="00273DE5">
              <w:rPr>
                <w:rFonts w:ascii="Lato" w:hAnsi="Lato" w:cs="Arial"/>
                <w:sz w:val="22"/>
                <w:szCs w:val="22"/>
              </w:rPr>
              <w:t>and sector wide initiatives</w:t>
            </w:r>
            <w:r w:rsidR="008B70FD" w:rsidRPr="00273DE5">
              <w:rPr>
                <w:rFonts w:ascii="Lato" w:hAnsi="Lato" w:cs="Arial"/>
                <w:sz w:val="22"/>
                <w:szCs w:val="22"/>
              </w:rPr>
              <w:t>.</w:t>
            </w:r>
          </w:p>
          <w:p w14:paraId="61E5C3D2" w14:textId="635657BD" w:rsidR="0094111C" w:rsidRPr="00273DE5" w:rsidRDefault="0094111C" w:rsidP="000346FD">
            <w:pPr>
              <w:pStyle w:val="Bullet"/>
              <w:numPr>
                <w:ilvl w:val="0"/>
                <w:numId w:val="34"/>
              </w:numPr>
              <w:rPr>
                <w:rFonts w:ascii="Lato" w:hAnsi="Lato" w:cs="Arial"/>
                <w:sz w:val="22"/>
                <w:szCs w:val="22"/>
              </w:rPr>
            </w:pPr>
            <w:r w:rsidRPr="00273DE5">
              <w:rPr>
                <w:rFonts w:ascii="Lato" w:hAnsi="Lato" w:cs="Arial"/>
                <w:sz w:val="22"/>
                <w:szCs w:val="22"/>
              </w:rPr>
              <w:t>Self- motivated and ability to work autonomously</w:t>
            </w:r>
            <w:r w:rsidR="008B70FD" w:rsidRPr="00273DE5">
              <w:rPr>
                <w:rFonts w:ascii="Lato" w:hAnsi="Lato" w:cs="Arial"/>
                <w:sz w:val="22"/>
                <w:szCs w:val="22"/>
              </w:rPr>
              <w:t>.</w:t>
            </w:r>
          </w:p>
          <w:p w14:paraId="4696424E" w14:textId="77777777" w:rsidR="0094111C" w:rsidRPr="00273DE5" w:rsidRDefault="0094111C" w:rsidP="000346FD">
            <w:pPr>
              <w:pStyle w:val="Bullet"/>
              <w:numPr>
                <w:ilvl w:val="0"/>
                <w:numId w:val="34"/>
              </w:numPr>
              <w:rPr>
                <w:rFonts w:ascii="Lato" w:hAnsi="Lato" w:cs="Arial"/>
                <w:sz w:val="22"/>
                <w:szCs w:val="22"/>
              </w:rPr>
            </w:pPr>
            <w:r w:rsidRPr="00273DE5">
              <w:rPr>
                <w:rFonts w:ascii="Lato" w:hAnsi="Lato" w:cs="Arial"/>
                <w:sz w:val="22"/>
                <w:szCs w:val="22"/>
              </w:rPr>
              <w:t>Commitment to the mission, vision and values of Save the Children.</w:t>
            </w:r>
          </w:p>
          <w:p w14:paraId="08A739EA" w14:textId="72039A40" w:rsidR="00163B05" w:rsidRPr="00273DE5" w:rsidRDefault="00163B05" w:rsidP="005D28C0">
            <w:pPr>
              <w:rPr>
                <w:rFonts w:ascii="Lato" w:hAnsi="Lato" w:cs="Arial"/>
                <w:sz w:val="22"/>
                <w:szCs w:val="22"/>
              </w:rPr>
            </w:pPr>
            <w:bookmarkStart w:id="0" w:name="_GoBack"/>
            <w:bookmarkEnd w:id="0"/>
          </w:p>
        </w:tc>
      </w:tr>
      <w:tr w:rsidR="00CE502B" w:rsidRPr="00273DE5" w14:paraId="08A739EE" w14:textId="77777777" w:rsidTr="0F3399C3">
        <w:trPr>
          <w:trHeight w:val="425"/>
        </w:trPr>
        <w:tc>
          <w:tcPr>
            <w:tcW w:w="9498" w:type="dxa"/>
            <w:gridSpan w:val="3"/>
          </w:tcPr>
          <w:p w14:paraId="08A739EC" w14:textId="77777777" w:rsidR="00CE502B" w:rsidRPr="00273DE5" w:rsidRDefault="00CE502B" w:rsidP="00EF1BB6">
            <w:pPr>
              <w:rPr>
                <w:rFonts w:ascii="Lato" w:hAnsi="Lato" w:cs="Arial"/>
                <w:b/>
                <w:sz w:val="22"/>
                <w:szCs w:val="22"/>
              </w:rPr>
            </w:pPr>
            <w:r w:rsidRPr="00273DE5">
              <w:rPr>
                <w:rFonts w:ascii="Lato" w:hAnsi="Lato" w:cs="Arial"/>
                <w:b/>
                <w:sz w:val="22"/>
                <w:szCs w:val="22"/>
              </w:rPr>
              <w:t>Additional job responsibilities</w:t>
            </w:r>
          </w:p>
          <w:p w14:paraId="08A739ED" w14:textId="77777777" w:rsidR="00480895" w:rsidRPr="00273DE5" w:rsidRDefault="00F5619F" w:rsidP="00F5619F">
            <w:pPr>
              <w:tabs>
                <w:tab w:val="left" w:pos="1134"/>
              </w:tabs>
              <w:rPr>
                <w:rFonts w:ascii="Lato" w:hAnsi="Lato" w:cs="Arial"/>
                <w:sz w:val="22"/>
                <w:szCs w:val="22"/>
              </w:rPr>
            </w:pPr>
            <w:r w:rsidRPr="00273DE5">
              <w:rPr>
                <w:rFonts w:ascii="Lato" w:hAnsi="Lato" w:cs="Arial"/>
                <w:sz w:val="22"/>
                <w:szCs w:val="22"/>
              </w:rPr>
              <w:t>The</w:t>
            </w:r>
            <w:r w:rsidR="00CE502B" w:rsidRPr="00273DE5">
              <w:rPr>
                <w:rFonts w:ascii="Lato" w:hAnsi="Lato" w:cs="Arial"/>
                <w:sz w:val="22"/>
                <w:szCs w:val="22"/>
              </w:rPr>
              <w:t xml:space="preserve"> duties and responsibilities as set out above are not exhaustiv</w:t>
            </w:r>
            <w:r w:rsidR="00480895" w:rsidRPr="00273DE5">
              <w:rPr>
                <w:rFonts w:ascii="Lato" w:hAnsi="Lato" w:cs="Arial"/>
                <w:sz w:val="22"/>
                <w:szCs w:val="22"/>
              </w:rPr>
              <w:t xml:space="preserve">e and the </w:t>
            </w:r>
            <w:r w:rsidRPr="00273DE5">
              <w:rPr>
                <w:rFonts w:ascii="Lato" w:hAnsi="Lato" w:cs="Arial"/>
                <w:sz w:val="22"/>
                <w:szCs w:val="22"/>
              </w:rPr>
              <w:t>role</w:t>
            </w:r>
            <w:r w:rsidR="00CE502B" w:rsidRPr="00273DE5">
              <w:rPr>
                <w:rFonts w:ascii="Lato" w:hAnsi="Lato" w:cs="Arial"/>
                <w:sz w:val="22"/>
                <w:szCs w:val="22"/>
              </w:rPr>
              <w:t xml:space="preserve"> holder may be required to carry out additional duties within reasonableness of their level of skills and experience.</w:t>
            </w:r>
          </w:p>
        </w:tc>
      </w:tr>
      <w:tr w:rsidR="00F069CA" w:rsidRPr="00273DE5" w14:paraId="08A739F1" w14:textId="77777777" w:rsidTr="0F3399C3">
        <w:tc>
          <w:tcPr>
            <w:tcW w:w="9498" w:type="dxa"/>
            <w:gridSpan w:val="3"/>
            <w:tcBorders>
              <w:top w:val="single" w:sz="8" w:space="0" w:color="000000" w:themeColor="text1"/>
            </w:tcBorders>
          </w:tcPr>
          <w:p w14:paraId="08A739EF" w14:textId="77777777" w:rsidR="00F069CA" w:rsidRPr="00273DE5" w:rsidRDefault="00F069CA" w:rsidP="002D4A35">
            <w:pPr>
              <w:rPr>
                <w:rFonts w:ascii="Lato" w:hAnsi="Lato" w:cs="Arial"/>
                <w:b/>
                <w:sz w:val="22"/>
                <w:szCs w:val="22"/>
              </w:rPr>
            </w:pPr>
            <w:r w:rsidRPr="00273DE5">
              <w:rPr>
                <w:rFonts w:ascii="Lato" w:hAnsi="Lato" w:cs="Arial"/>
                <w:b/>
                <w:sz w:val="22"/>
                <w:szCs w:val="22"/>
              </w:rPr>
              <w:t xml:space="preserve">Equal Opportunities </w:t>
            </w:r>
          </w:p>
          <w:p w14:paraId="08A739F0" w14:textId="77777777" w:rsidR="00F069CA" w:rsidRPr="00273DE5" w:rsidRDefault="00F069CA" w:rsidP="00F5619F">
            <w:pPr>
              <w:rPr>
                <w:rFonts w:ascii="Lato" w:hAnsi="Lato" w:cs="Arial"/>
                <w:sz w:val="22"/>
                <w:szCs w:val="22"/>
              </w:rPr>
            </w:pPr>
            <w:r w:rsidRPr="00273DE5">
              <w:rPr>
                <w:rFonts w:ascii="Lato" w:hAnsi="Lato" w:cs="Arial"/>
                <w:sz w:val="22"/>
                <w:szCs w:val="22"/>
              </w:rPr>
              <w:t xml:space="preserve">The </w:t>
            </w:r>
            <w:r w:rsidR="00F5619F" w:rsidRPr="00273DE5">
              <w:rPr>
                <w:rFonts w:ascii="Lato" w:hAnsi="Lato" w:cs="Arial"/>
                <w:sz w:val="22"/>
                <w:szCs w:val="22"/>
              </w:rPr>
              <w:t>role</w:t>
            </w:r>
            <w:r w:rsidRPr="00273DE5">
              <w:rPr>
                <w:rFonts w:ascii="Lato" w:hAnsi="Lato" w:cs="Arial"/>
                <w:sz w:val="22"/>
                <w:szCs w:val="22"/>
              </w:rPr>
              <w:t xml:space="preserve"> holder is required to carry out the duties in accordance with the SCI Equal Opportunities and Diversity policies and procedures.</w:t>
            </w:r>
          </w:p>
        </w:tc>
      </w:tr>
      <w:tr w:rsidR="00520EAC" w:rsidRPr="00273DE5" w14:paraId="08A739F4" w14:textId="77777777" w:rsidTr="0F3399C3">
        <w:tc>
          <w:tcPr>
            <w:tcW w:w="9498" w:type="dxa"/>
            <w:gridSpan w:val="3"/>
          </w:tcPr>
          <w:p w14:paraId="08A739F2" w14:textId="77777777" w:rsidR="00520EAC" w:rsidRPr="00273DE5" w:rsidRDefault="00520EAC" w:rsidP="00520EAC">
            <w:pPr>
              <w:rPr>
                <w:rFonts w:ascii="Lato" w:hAnsi="Lato"/>
                <w:b/>
                <w:color w:val="000000"/>
                <w:sz w:val="22"/>
                <w:szCs w:val="22"/>
              </w:rPr>
            </w:pPr>
            <w:r w:rsidRPr="00273DE5">
              <w:rPr>
                <w:rFonts w:ascii="Lato" w:hAnsi="Lato"/>
                <w:b/>
                <w:color w:val="000000"/>
                <w:sz w:val="22"/>
                <w:szCs w:val="22"/>
              </w:rPr>
              <w:t>Child Safeguarding:</w:t>
            </w:r>
          </w:p>
          <w:p w14:paraId="08A739F3" w14:textId="77777777" w:rsidR="00520EAC" w:rsidRPr="00273DE5" w:rsidRDefault="00520EAC" w:rsidP="007D3755">
            <w:pPr>
              <w:rPr>
                <w:rFonts w:ascii="Lato" w:hAnsi="Lato"/>
                <w:sz w:val="22"/>
                <w:szCs w:val="22"/>
              </w:rPr>
            </w:pPr>
            <w:r w:rsidRPr="00273DE5">
              <w:rPr>
                <w:rFonts w:ascii="Lato" w:hAnsi="Lato"/>
                <w:color w:val="000000"/>
                <w:sz w:val="22"/>
                <w:szCs w:val="22"/>
              </w:rPr>
              <w:t>We need to keep children safe so our selection process, which includes rigorous background checks, reflects our commitment to the protection of children from abuse</w:t>
            </w:r>
            <w:r w:rsidR="00C13528" w:rsidRPr="00273DE5">
              <w:rPr>
                <w:rFonts w:ascii="Lato" w:hAnsi="Lato"/>
                <w:sz w:val="22"/>
                <w:szCs w:val="22"/>
              </w:rPr>
              <w:t>.</w:t>
            </w:r>
          </w:p>
        </w:tc>
      </w:tr>
      <w:tr w:rsidR="00EC46B9" w:rsidRPr="00273DE5" w14:paraId="08A739F7" w14:textId="77777777" w:rsidTr="0F3399C3">
        <w:tc>
          <w:tcPr>
            <w:tcW w:w="9498" w:type="dxa"/>
            <w:gridSpan w:val="3"/>
          </w:tcPr>
          <w:p w14:paraId="08A739F5" w14:textId="77777777" w:rsidR="00EC46B9" w:rsidRPr="00273DE5" w:rsidRDefault="00EC46B9" w:rsidP="00EC46B9">
            <w:pPr>
              <w:rPr>
                <w:rFonts w:ascii="Lato" w:hAnsi="Lato"/>
                <w:b/>
                <w:sz w:val="22"/>
                <w:szCs w:val="22"/>
              </w:rPr>
            </w:pPr>
            <w:r w:rsidRPr="00273DE5">
              <w:rPr>
                <w:rFonts w:ascii="Lato" w:hAnsi="Lato"/>
                <w:b/>
                <w:sz w:val="22"/>
                <w:szCs w:val="22"/>
              </w:rPr>
              <w:t>Safeguarding our Staff:</w:t>
            </w:r>
          </w:p>
          <w:p w14:paraId="08A739F6" w14:textId="453EE63A" w:rsidR="00EC46B9" w:rsidRPr="00273DE5" w:rsidRDefault="00EC46B9" w:rsidP="00EC46B9">
            <w:pPr>
              <w:rPr>
                <w:rFonts w:ascii="Lato" w:hAnsi="Lato"/>
                <w:sz w:val="22"/>
                <w:szCs w:val="22"/>
              </w:rPr>
            </w:pPr>
            <w:r w:rsidRPr="00273DE5">
              <w:rPr>
                <w:rFonts w:ascii="Lato" w:hAnsi="Lato"/>
                <w:sz w:val="22"/>
                <w:szCs w:val="22"/>
              </w:rPr>
              <w:t xml:space="preserve">The post holder is required to carry out the duties in accordance with the SCI </w:t>
            </w:r>
            <w:r w:rsidR="00AC63B0" w:rsidRPr="00273DE5">
              <w:rPr>
                <w:rFonts w:ascii="Lato" w:hAnsi="Lato"/>
                <w:sz w:val="22"/>
                <w:szCs w:val="22"/>
              </w:rPr>
              <w:t>A</w:t>
            </w:r>
            <w:r w:rsidRPr="00273DE5">
              <w:rPr>
                <w:rFonts w:ascii="Lato" w:hAnsi="Lato"/>
                <w:sz w:val="22"/>
                <w:szCs w:val="22"/>
              </w:rPr>
              <w:t>nti-</w:t>
            </w:r>
            <w:r w:rsidR="00AC63B0" w:rsidRPr="00273DE5">
              <w:rPr>
                <w:rFonts w:ascii="Lato" w:hAnsi="Lato"/>
                <w:sz w:val="22"/>
                <w:szCs w:val="22"/>
              </w:rPr>
              <w:t>H</w:t>
            </w:r>
            <w:r w:rsidRPr="00273DE5">
              <w:rPr>
                <w:rFonts w:ascii="Lato" w:hAnsi="Lato"/>
                <w:sz w:val="22"/>
                <w:szCs w:val="22"/>
              </w:rPr>
              <w:t>arassment policy</w:t>
            </w:r>
          </w:p>
        </w:tc>
      </w:tr>
      <w:tr w:rsidR="00F069CA" w:rsidRPr="00273DE5" w14:paraId="08A739FA" w14:textId="77777777" w:rsidTr="0F3399C3">
        <w:tc>
          <w:tcPr>
            <w:tcW w:w="9498" w:type="dxa"/>
            <w:gridSpan w:val="3"/>
          </w:tcPr>
          <w:p w14:paraId="08A739F8" w14:textId="77777777" w:rsidR="00F069CA" w:rsidRPr="00273DE5" w:rsidRDefault="00F069CA" w:rsidP="002D4A35">
            <w:pPr>
              <w:rPr>
                <w:rFonts w:ascii="Lato" w:hAnsi="Lato" w:cs="Arial"/>
                <w:b/>
                <w:sz w:val="22"/>
                <w:szCs w:val="22"/>
              </w:rPr>
            </w:pPr>
            <w:r w:rsidRPr="00273DE5">
              <w:rPr>
                <w:rFonts w:ascii="Lato" w:hAnsi="Lato" w:cs="Arial"/>
                <w:b/>
                <w:sz w:val="22"/>
                <w:szCs w:val="22"/>
              </w:rPr>
              <w:t>Health and Safety</w:t>
            </w:r>
          </w:p>
          <w:p w14:paraId="08A739F9" w14:textId="77777777" w:rsidR="00F069CA" w:rsidRPr="00273DE5" w:rsidRDefault="00F5619F" w:rsidP="007770CA">
            <w:pPr>
              <w:rPr>
                <w:rFonts w:ascii="Lato" w:hAnsi="Lato" w:cs="Arial"/>
                <w:sz w:val="22"/>
                <w:szCs w:val="22"/>
              </w:rPr>
            </w:pPr>
            <w:r w:rsidRPr="00273DE5">
              <w:rPr>
                <w:rFonts w:ascii="Lato" w:hAnsi="Lato" w:cs="Arial"/>
                <w:sz w:val="22"/>
                <w:szCs w:val="22"/>
              </w:rPr>
              <w:t>The role</w:t>
            </w:r>
            <w:r w:rsidR="00F069CA" w:rsidRPr="00273DE5">
              <w:rPr>
                <w:rFonts w:ascii="Lato" w:hAnsi="Lato" w:cs="Arial"/>
                <w:sz w:val="22"/>
                <w:szCs w:val="22"/>
              </w:rPr>
              <w:t xml:space="preserve"> holder is required to carry out the duties in accordance with SCI Health and Safety policies and procedures.</w:t>
            </w:r>
          </w:p>
        </w:tc>
      </w:tr>
      <w:tr w:rsidR="00F069CA" w:rsidRPr="00273DE5" w14:paraId="08A739FD" w14:textId="77777777" w:rsidTr="0F3399C3">
        <w:trPr>
          <w:trHeight w:val="425"/>
        </w:trPr>
        <w:tc>
          <w:tcPr>
            <w:tcW w:w="4678" w:type="dxa"/>
            <w:gridSpan w:val="2"/>
            <w:tcBorders>
              <w:bottom w:val="single" w:sz="4" w:space="0" w:color="auto"/>
            </w:tcBorders>
          </w:tcPr>
          <w:p w14:paraId="08A739FB" w14:textId="7E4CA714" w:rsidR="00F069CA" w:rsidRPr="00273DE5" w:rsidRDefault="00F069CA" w:rsidP="009376FF">
            <w:pPr>
              <w:tabs>
                <w:tab w:val="left" w:pos="1134"/>
              </w:tabs>
              <w:rPr>
                <w:rFonts w:ascii="Lato" w:hAnsi="Lato" w:cs="Arial"/>
                <w:b/>
                <w:sz w:val="22"/>
                <w:szCs w:val="22"/>
              </w:rPr>
            </w:pPr>
            <w:r w:rsidRPr="00273DE5">
              <w:rPr>
                <w:rFonts w:ascii="Lato" w:hAnsi="Lato" w:cs="Arial"/>
                <w:b/>
                <w:sz w:val="22"/>
                <w:szCs w:val="22"/>
              </w:rPr>
              <w:t>JD written by</w:t>
            </w:r>
            <w:r w:rsidR="00183B33" w:rsidRPr="00273DE5">
              <w:rPr>
                <w:rFonts w:ascii="Lato" w:hAnsi="Lato" w:cs="Arial"/>
                <w:b/>
                <w:sz w:val="22"/>
                <w:szCs w:val="22"/>
              </w:rPr>
              <w:t>:</w:t>
            </w:r>
            <w:r w:rsidR="00D95F85" w:rsidRPr="00273DE5">
              <w:rPr>
                <w:rFonts w:ascii="Lato" w:hAnsi="Lato" w:cs="Arial"/>
                <w:b/>
                <w:sz w:val="22"/>
                <w:szCs w:val="22"/>
              </w:rPr>
              <w:t xml:space="preserve"> Silvia Tamassia</w:t>
            </w:r>
          </w:p>
        </w:tc>
        <w:tc>
          <w:tcPr>
            <w:tcW w:w="4820" w:type="dxa"/>
            <w:tcBorders>
              <w:bottom w:val="single" w:sz="4" w:space="0" w:color="auto"/>
            </w:tcBorders>
          </w:tcPr>
          <w:p w14:paraId="08A739FC" w14:textId="77777777" w:rsidR="00F069CA" w:rsidRPr="00273DE5" w:rsidRDefault="00F069CA" w:rsidP="009376FF">
            <w:pPr>
              <w:tabs>
                <w:tab w:val="left" w:pos="984"/>
              </w:tabs>
              <w:rPr>
                <w:rFonts w:ascii="Lato" w:hAnsi="Lato" w:cs="Arial"/>
                <w:b/>
                <w:sz w:val="22"/>
                <w:szCs w:val="22"/>
              </w:rPr>
            </w:pPr>
            <w:r w:rsidRPr="00273DE5">
              <w:rPr>
                <w:rFonts w:ascii="Lato" w:hAnsi="Lato" w:cs="Arial"/>
                <w:b/>
                <w:sz w:val="22"/>
                <w:szCs w:val="22"/>
              </w:rPr>
              <w:t>Date</w:t>
            </w:r>
            <w:r w:rsidR="00CB20F1" w:rsidRPr="00273DE5">
              <w:rPr>
                <w:rFonts w:ascii="Lato" w:hAnsi="Lato" w:cs="Arial"/>
                <w:b/>
                <w:sz w:val="22"/>
                <w:szCs w:val="22"/>
              </w:rPr>
              <w:t>:</w:t>
            </w:r>
          </w:p>
        </w:tc>
      </w:tr>
      <w:tr w:rsidR="00F069CA" w:rsidRPr="00273DE5" w14:paraId="08A73A00" w14:textId="77777777" w:rsidTr="0F3399C3">
        <w:trPr>
          <w:trHeight w:val="425"/>
        </w:trPr>
        <w:tc>
          <w:tcPr>
            <w:tcW w:w="4678" w:type="dxa"/>
            <w:gridSpan w:val="2"/>
            <w:tcBorders>
              <w:bottom w:val="single" w:sz="4" w:space="0" w:color="auto"/>
            </w:tcBorders>
          </w:tcPr>
          <w:p w14:paraId="08A739FE" w14:textId="77777777" w:rsidR="00F069CA" w:rsidRPr="00273DE5" w:rsidRDefault="00F069CA" w:rsidP="009376FF">
            <w:pPr>
              <w:tabs>
                <w:tab w:val="left" w:pos="1134"/>
              </w:tabs>
              <w:rPr>
                <w:rFonts w:ascii="Lato" w:hAnsi="Lato" w:cs="Arial"/>
                <w:sz w:val="22"/>
                <w:szCs w:val="22"/>
              </w:rPr>
            </w:pPr>
            <w:r w:rsidRPr="00273DE5">
              <w:rPr>
                <w:rFonts w:ascii="Lato" w:hAnsi="Lato" w:cs="Arial"/>
                <w:b/>
                <w:sz w:val="22"/>
                <w:szCs w:val="22"/>
              </w:rPr>
              <w:t>JD agreed by:</w:t>
            </w:r>
          </w:p>
        </w:tc>
        <w:tc>
          <w:tcPr>
            <w:tcW w:w="4820" w:type="dxa"/>
          </w:tcPr>
          <w:p w14:paraId="08A739FF" w14:textId="77777777" w:rsidR="00F069CA" w:rsidRPr="00273DE5" w:rsidRDefault="00F069CA" w:rsidP="009376FF">
            <w:pPr>
              <w:tabs>
                <w:tab w:val="left" w:pos="984"/>
              </w:tabs>
              <w:rPr>
                <w:rFonts w:ascii="Lato" w:hAnsi="Lato" w:cs="Arial"/>
                <w:b/>
                <w:sz w:val="22"/>
                <w:szCs w:val="22"/>
              </w:rPr>
            </w:pPr>
            <w:r w:rsidRPr="00273DE5">
              <w:rPr>
                <w:rFonts w:ascii="Lato" w:hAnsi="Lato" w:cs="Arial"/>
                <w:b/>
                <w:sz w:val="22"/>
                <w:szCs w:val="22"/>
              </w:rPr>
              <w:t>Date:</w:t>
            </w:r>
          </w:p>
        </w:tc>
      </w:tr>
      <w:tr w:rsidR="00F069CA" w:rsidRPr="00273DE5" w14:paraId="08A73A03" w14:textId="77777777" w:rsidTr="0F3399C3">
        <w:trPr>
          <w:trHeight w:val="425"/>
        </w:trPr>
        <w:tc>
          <w:tcPr>
            <w:tcW w:w="4678" w:type="dxa"/>
            <w:gridSpan w:val="2"/>
          </w:tcPr>
          <w:p w14:paraId="08A73A01" w14:textId="77777777" w:rsidR="00F069CA" w:rsidRPr="00273DE5" w:rsidRDefault="00F5619F" w:rsidP="009376FF">
            <w:pPr>
              <w:tabs>
                <w:tab w:val="left" w:pos="1134"/>
              </w:tabs>
              <w:rPr>
                <w:rFonts w:ascii="Lato" w:hAnsi="Lato" w:cs="Arial"/>
                <w:b/>
                <w:sz w:val="22"/>
                <w:szCs w:val="22"/>
              </w:rPr>
            </w:pPr>
            <w:r w:rsidRPr="00273DE5">
              <w:rPr>
                <w:rFonts w:ascii="Lato" w:hAnsi="Lato" w:cs="Arial"/>
                <w:b/>
                <w:sz w:val="22"/>
                <w:szCs w:val="22"/>
              </w:rPr>
              <w:t>U</w:t>
            </w:r>
            <w:r w:rsidR="00F069CA" w:rsidRPr="00273DE5">
              <w:rPr>
                <w:rFonts w:ascii="Lato" w:hAnsi="Lato" w:cs="Arial"/>
                <w:b/>
                <w:sz w:val="22"/>
                <w:szCs w:val="22"/>
              </w:rPr>
              <w:t>pdated By:</w:t>
            </w:r>
          </w:p>
        </w:tc>
        <w:tc>
          <w:tcPr>
            <w:tcW w:w="4820" w:type="dxa"/>
            <w:tcBorders>
              <w:bottom w:val="single" w:sz="4" w:space="0" w:color="auto"/>
            </w:tcBorders>
          </w:tcPr>
          <w:p w14:paraId="08A73A02" w14:textId="77777777" w:rsidR="00F069CA" w:rsidRPr="00273DE5" w:rsidRDefault="00F069CA" w:rsidP="009376FF">
            <w:pPr>
              <w:tabs>
                <w:tab w:val="left" w:pos="984"/>
              </w:tabs>
              <w:rPr>
                <w:rFonts w:ascii="Lato" w:hAnsi="Lato" w:cs="Arial"/>
                <w:b/>
                <w:sz w:val="22"/>
                <w:szCs w:val="22"/>
              </w:rPr>
            </w:pPr>
            <w:r w:rsidRPr="00273DE5">
              <w:rPr>
                <w:rFonts w:ascii="Lato" w:hAnsi="Lato" w:cs="Arial"/>
                <w:b/>
                <w:sz w:val="22"/>
                <w:szCs w:val="22"/>
              </w:rPr>
              <w:t>Date</w:t>
            </w:r>
            <w:r w:rsidR="00CB20F1" w:rsidRPr="00273DE5">
              <w:rPr>
                <w:rFonts w:ascii="Lato" w:hAnsi="Lato" w:cs="Arial"/>
                <w:b/>
                <w:sz w:val="22"/>
                <w:szCs w:val="22"/>
              </w:rPr>
              <w:t>:</w:t>
            </w:r>
          </w:p>
        </w:tc>
      </w:tr>
      <w:tr w:rsidR="00F069CA" w:rsidRPr="00273DE5" w14:paraId="08A73A06" w14:textId="77777777" w:rsidTr="0F3399C3">
        <w:trPr>
          <w:trHeight w:val="425"/>
        </w:trPr>
        <w:tc>
          <w:tcPr>
            <w:tcW w:w="4678" w:type="dxa"/>
            <w:gridSpan w:val="2"/>
            <w:tcBorders>
              <w:bottom w:val="single" w:sz="4" w:space="0" w:color="auto"/>
            </w:tcBorders>
          </w:tcPr>
          <w:p w14:paraId="08A73A04" w14:textId="77777777" w:rsidR="00F069CA" w:rsidRPr="00273DE5" w:rsidRDefault="00F069CA" w:rsidP="009376FF">
            <w:pPr>
              <w:tabs>
                <w:tab w:val="left" w:pos="1134"/>
              </w:tabs>
              <w:rPr>
                <w:rFonts w:ascii="Lato" w:hAnsi="Lato" w:cs="Arial"/>
                <w:b/>
                <w:sz w:val="22"/>
                <w:szCs w:val="22"/>
              </w:rPr>
            </w:pPr>
            <w:r w:rsidRPr="00273DE5">
              <w:rPr>
                <w:rFonts w:ascii="Lato" w:hAnsi="Lato" w:cs="Arial"/>
                <w:b/>
                <w:sz w:val="22"/>
                <w:szCs w:val="22"/>
              </w:rPr>
              <w:t>Evaluated</w:t>
            </w:r>
            <w:r w:rsidR="00183B33" w:rsidRPr="00273DE5">
              <w:rPr>
                <w:rFonts w:ascii="Lato" w:hAnsi="Lato" w:cs="Arial"/>
                <w:b/>
                <w:sz w:val="22"/>
                <w:szCs w:val="22"/>
              </w:rPr>
              <w:t>:</w:t>
            </w:r>
          </w:p>
        </w:tc>
        <w:tc>
          <w:tcPr>
            <w:tcW w:w="4820" w:type="dxa"/>
            <w:tcBorders>
              <w:bottom w:val="single" w:sz="4" w:space="0" w:color="auto"/>
            </w:tcBorders>
          </w:tcPr>
          <w:p w14:paraId="08A73A05" w14:textId="77777777" w:rsidR="00F069CA" w:rsidRPr="00273DE5" w:rsidRDefault="00F069CA" w:rsidP="009376FF">
            <w:pPr>
              <w:tabs>
                <w:tab w:val="left" w:pos="984"/>
              </w:tabs>
              <w:rPr>
                <w:rFonts w:ascii="Lato" w:hAnsi="Lato" w:cs="Arial"/>
                <w:b/>
                <w:sz w:val="22"/>
                <w:szCs w:val="22"/>
              </w:rPr>
            </w:pPr>
            <w:r w:rsidRPr="00273DE5">
              <w:rPr>
                <w:rFonts w:ascii="Lato" w:hAnsi="Lato" w:cs="Arial"/>
                <w:b/>
                <w:sz w:val="22"/>
                <w:szCs w:val="22"/>
              </w:rPr>
              <w:t>Date</w:t>
            </w:r>
            <w:r w:rsidR="00CB20F1" w:rsidRPr="00273DE5">
              <w:rPr>
                <w:rFonts w:ascii="Lato" w:hAnsi="Lato" w:cs="Arial"/>
                <w:b/>
                <w:sz w:val="22"/>
                <w:szCs w:val="22"/>
              </w:rPr>
              <w:t>:</w:t>
            </w:r>
          </w:p>
        </w:tc>
      </w:tr>
    </w:tbl>
    <w:p w14:paraId="08A73A07" w14:textId="77777777" w:rsidR="00B83E89" w:rsidRPr="00273DE5" w:rsidRDefault="00B83E89" w:rsidP="00DF31B1">
      <w:pPr>
        <w:rPr>
          <w:rFonts w:ascii="Lato" w:hAnsi="Lato" w:cs="Arial"/>
          <w:sz w:val="22"/>
          <w:szCs w:val="22"/>
        </w:rPr>
      </w:pPr>
    </w:p>
    <w:sectPr w:rsidR="00B83E89" w:rsidRPr="00273DE5">
      <w:headerReference w:type="default" r:id="rId11"/>
      <w:pgSz w:w="11906" w:h="16838"/>
      <w:pgMar w:top="1440" w:right="1800" w:bottom="1440" w:left="180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E5133C7" w16cex:dateUtc="2023-12-20T17:26:00Z"/>
  <w16cex:commentExtensible w16cex:durableId="18206EF6" w16cex:dateUtc="2023-12-20T1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382B9E" w16cid:durableId="1E5133C7"/>
  <w16cid:commentId w16cid:paraId="6902EB84" w16cid:durableId="18206E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51684" w14:textId="77777777" w:rsidR="008820E3" w:rsidRDefault="008820E3">
      <w:r>
        <w:separator/>
      </w:r>
    </w:p>
  </w:endnote>
  <w:endnote w:type="continuationSeparator" w:id="0">
    <w:p w14:paraId="46FAFF92" w14:textId="77777777" w:rsidR="008820E3" w:rsidRDefault="00882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Courier New&quot;">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ato">
    <w:panose1 w:val="020F0502020204030203"/>
    <w:charset w:val="00"/>
    <w:family w:val="swiss"/>
    <w:pitch w:val="variable"/>
    <w:sig w:usb0="A00000AF" w:usb1="5000604B" w:usb2="00000000" w:usb3="00000000" w:csb0="00000093" w:csb1="00000000"/>
  </w:font>
  <w:font w:name="Oswald">
    <w:panose1 w:val="00000000000000000000"/>
    <w:charset w:val="4D"/>
    <w:family w:val="auto"/>
    <w:pitch w:val="variable"/>
    <w:sig w:usb0="A00002FF" w:usb1="4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DD1C9" w14:textId="77777777" w:rsidR="008820E3" w:rsidRDefault="008820E3">
      <w:r>
        <w:separator/>
      </w:r>
    </w:p>
  </w:footnote>
  <w:footnote w:type="continuationSeparator" w:id="0">
    <w:p w14:paraId="62C6BD7E" w14:textId="77777777" w:rsidR="008820E3" w:rsidRDefault="00882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00339" w14:textId="77777777" w:rsidR="00163B05" w:rsidRPr="002C6155" w:rsidRDefault="00163B05" w:rsidP="00163B05">
    <w:pPr>
      <w:pStyle w:val="Header"/>
      <w:ind w:left="-142"/>
      <w:jc w:val="center"/>
      <w:rPr>
        <w:rFonts w:ascii="Oswald" w:hAnsi="Oswald" w:cs="Arial"/>
        <w:b/>
        <w:smallCaps/>
        <w:sz w:val="22"/>
        <w:szCs w:val="22"/>
      </w:rPr>
    </w:pPr>
    <w:r w:rsidRPr="002C6155">
      <w:rPr>
        <w:rFonts w:ascii="Oswald" w:hAnsi="Oswald" w:cs="Arial"/>
        <w:b/>
        <w:smallCaps/>
        <w:sz w:val="22"/>
        <w:szCs w:val="22"/>
      </w:rPr>
      <w:t xml:space="preserve">SAVE THE CHILDREN INTERNATIONAL </w:t>
    </w:r>
    <w:r>
      <w:rPr>
        <w:noProof/>
        <w:lang w:eastAsia="en-GB"/>
      </w:rPr>
      <w:drawing>
        <wp:anchor distT="0" distB="0" distL="114300" distR="114300" simplePos="0" relativeHeight="251659264" behindDoc="0" locked="1" layoutInCell="1" allowOverlap="1" wp14:anchorId="0FC54935" wp14:editId="1E962DEE">
          <wp:simplePos x="0" y="0"/>
          <wp:positionH relativeFrom="page">
            <wp:posOffset>4997450</wp:posOffset>
          </wp:positionH>
          <wp:positionV relativeFrom="page">
            <wp:posOffset>431800</wp:posOffset>
          </wp:positionV>
          <wp:extent cx="217614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987EB2" w14:textId="77777777" w:rsidR="00163B05" w:rsidRPr="002C6155" w:rsidRDefault="00163B05" w:rsidP="00163B05">
    <w:pPr>
      <w:pStyle w:val="Header"/>
      <w:ind w:left="-142"/>
      <w:jc w:val="center"/>
      <w:rPr>
        <w:rFonts w:ascii="Oswald" w:hAnsi="Oswald" w:cs="Arial"/>
        <w:b/>
        <w:smallCaps/>
        <w:sz w:val="22"/>
        <w:szCs w:val="22"/>
      </w:rPr>
    </w:pPr>
    <w:r w:rsidRPr="002C6155">
      <w:rPr>
        <w:rFonts w:ascii="Oswald" w:hAnsi="Oswald" w:cs="Arial"/>
        <w:b/>
        <w:smallCaps/>
        <w:sz w:val="22"/>
        <w:szCs w:val="22"/>
      </w:rPr>
      <w:t>ROLE PROFILE</w:t>
    </w:r>
  </w:p>
  <w:p w14:paraId="7B413619" w14:textId="13C5D109" w:rsidR="00163B05" w:rsidRPr="00770638" w:rsidRDefault="00163B05" w:rsidP="00163B05">
    <w:pPr>
      <w:pStyle w:val="Header"/>
      <w:ind w:left="-142"/>
      <w:jc w:val="center"/>
      <w:rPr>
        <w:rFonts w:ascii="Arial" w:hAnsi="Arial" w:cs="Arial"/>
        <w:b/>
        <w:small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39ECAEA"/>
    <w:multiLevelType w:val="hybridMultilevel"/>
    <w:tmpl w:val="B30E9280"/>
    <w:lvl w:ilvl="0" w:tplc="A70C1992">
      <w:start w:val="1"/>
      <w:numFmt w:val="bullet"/>
      <w:lvlText w:val=""/>
      <w:lvlJc w:val="left"/>
      <w:pPr>
        <w:ind w:left="720" w:hanging="360"/>
      </w:pPr>
      <w:rPr>
        <w:rFonts w:ascii="Symbol" w:hAnsi="Symbol" w:hint="default"/>
      </w:rPr>
    </w:lvl>
    <w:lvl w:ilvl="1" w:tplc="3E883A58">
      <w:start w:val="1"/>
      <w:numFmt w:val="bullet"/>
      <w:lvlText w:val="o"/>
      <w:lvlJc w:val="left"/>
      <w:pPr>
        <w:ind w:left="1440" w:hanging="360"/>
      </w:pPr>
      <w:rPr>
        <w:rFonts w:ascii="&quot;Courier New&quot;" w:hAnsi="&quot;Courier New&quot;" w:hint="default"/>
      </w:rPr>
    </w:lvl>
    <w:lvl w:ilvl="2" w:tplc="CC28B616">
      <w:start w:val="1"/>
      <w:numFmt w:val="bullet"/>
      <w:lvlText w:val=""/>
      <w:lvlJc w:val="left"/>
      <w:pPr>
        <w:ind w:left="2160" w:hanging="360"/>
      </w:pPr>
      <w:rPr>
        <w:rFonts w:ascii="Wingdings" w:hAnsi="Wingdings" w:hint="default"/>
      </w:rPr>
    </w:lvl>
    <w:lvl w:ilvl="3" w:tplc="0534FD30">
      <w:start w:val="1"/>
      <w:numFmt w:val="bullet"/>
      <w:lvlText w:val=""/>
      <w:lvlJc w:val="left"/>
      <w:pPr>
        <w:ind w:left="2880" w:hanging="360"/>
      </w:pPr>
      <w:rPr>
        <w:rFonts w:ascii="Symbol" w:hAnsi="Symbol" w:hint="default"/>
      </w:rPr>
    </w:lvl>
    <w:lvl w:ilvl="4" w:tplc="BE9A91EE">
      <w:start w:val="1"/>
      <w:numFmt w:val="bullet"/>
      <w:lvlText w:val="o"/>
      <w:lvlJc w:val="left"/>
      <w:pPr>
        <w:ind w:left="3600" w:hanging="360"/>
      </w:pPr>
      <w:rPr>
        <w:rFonts w:ascii="Courier New" w:hAnsi="Courier New" w:hint="default"/>
      </w:rPr>
    </w:lvl>
    <w:lvl w:ilvl="5" w:tplc="C8EED21C">
      <w:start w:val="1"/>
      <w:numFmt w:val="bullet"/>
      <w:lvlText w:val=""/>
      <w:lvlJc w:val="left"/>
      <w:pPr>
        <w:ind w:left="4320" w:hanging="360"/>
      </w:pPr>
      <w:rPr>
        <w:rFonts w:ascii="Wingdings" w:hAnsi="Wingdings" w:hint="default"/>
      </w:rPr>
    </w:lvl>
    <w:lvl w:ilvl="6" w:tplc="3822E640">
      <w:start w:val="1"/>
      <w:numFmt w:val="bullet"/>
      <w:lvlText w:val=""/>
      <w:lvlJc w:val="left"/>
      <w:pPr>
        <w:ind w:left="5040" w:hanging="360"/>
      </w:pPr>
      <w:rPr>
        <w:rFonts w:ascii="Symbol" w:hAnsi="Symbol" w:hint="default"/>
      </w:rPr>
    </w:lvl>
    <w:lvl w:ilvl="7" w:tplc="C2D4D966">
      <w:start w:val="1"/>
      <w:numFmt w:val="bullet"/>
      <w:lvlText w:val="o"/>
      <w:lvlJc w:val="left"/>
      <w:pPr>
        <w:ind w:left="5760" w:hanging="360"/>
      </w:pPr>
      <w:rPr>
        <w:rFonts w:ascii="Courier New" w:hAnsi="Courier New" w:hint="default"/>
      </w:rPr>
    </w:lvl>
    <w:lvl w:ilvl="8" w:tplc="D49E287E">
      <w:start w:val="1"/>
      <w:numFmt w:val="bullet"/>
      <w:lvlText w:val=""/>
      <w:lvlJc w:val="left"/>
      <w:pPr>
        <w:ind w:left="6480" w:hanging="360"/>
      </w:pPr>
      <w:rPr>
        <w:rFonts w:ascii="Wingdings" w:hAnsi="Wingdings" w:hint="default"/>
      </w:rPr>
    </w:lvl>
  </w:abstractNum>
  <w:abstractNum w:abstractNumId="6" w15:restartNumberingAfterBreak="0">
    <w:nsid w:val="04252E33"/>
    <w:multiLevelType w:val="hybridMultilevel"/>
    <w:tmpl w:val="0A12C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3FA1A95"/>
    <w:multiLevelType w:val="multilevel"/>
    <w:tmpl w:val="FC48E9D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543E50"/>
    <w:multiLevelType w:val="hybridMultilevel"/>
    <w:tmpl w:val="6FFE022C"/>
    <w:lvl w:ilvl="0" w:tplc="08090001">
      <w:start w:val="1"/>
      <w:numFmt w:val="bullet"/>
      <w:lvlText w:val=""/>
      <w:lvlJc w:val="left"/>
      <w:pPr>
        <w:ind w:left="696" w:hanging="360"/>
      </w:pPr>
      <w:rPr>
        <w:rFonts w:ascii="Symbol" w:hAnsi="Symbol" w:hint="default"/>
      </w:rPr>
    </w:lvl>
    <w:lvl w:ilvl="1" w:tplc="08090003" w:tentative="1">
      <w:start w:val="1"/>
      <w:numFmt w:val="bullet"/>
      <w:lvlText w:val="o"/>
      <w:lvlJc w:val="left"/>
      <w:pPr>
        <w:ind w:left="1416" w:hanging="360"/>
      </w:pPr>
      <w:rPr>
        <w:rFonts w:ascii="Courier New" w:hAnsi="Courier New" w:cs="Courier New" w:hint="default"/>
      </w:rPr>
    </w:lvl>
    <w:lvl w:ilvl="2" w:tplc="08090005" w:tentative="1">
      <w:start w:val="1"/>
      <w:numFmt w:val="bullet"/>
      <w:lvlText w:val=""/>
      <w:lvlJc w:val="left"/>
      <w:pPr>
        <w:ind w:left="2136" w:hanging="360"/>
      </w:pPr>
      <w:rPr>
        <w:rFonts w:ascii="Wingdings" w:hAnsi="Wingdings" w:hint="default"/>
      </w:rPr>
    </w:lvl>
    <w:lvl w:ilvl="3" w:tplc="08090001" w:tentative="1">
      <w:start w:val="1"/>
      <w:numFmt w:val="bullet"/>
      <w:lvlText w:val=""/>
      <w:lvlJc w:val="left"/>
      <w:pPr>
        <w:ind w:left="2856" w:hanging="360"/>
      </w:pPr>
      <w:rPr>
        <w:rFonts w:ascii="Symbol" w:hAnsi="Symbol" w:hint="default"/>
      </w:rPr>
    </w:lvl>
    <w:lvl w:ilvl="4" w:tplc="08090003" w:tentative="1">
      <w:start w:val="1"/>
      <w:numFmt w:val="bullet"/>
      <w:lvlText w:val="o"/>
      <w:lvlJc w:val="left"/>
      <w:pPr>
        <w:ind w:left="3576" w:hanging="360"/>
      </w:pPr>
      <w:rPr>
        <w:rFonts w:ascii="Courier New" w:hAnsi="Courier New" w:cs="Courier New" w:hint="default"/>
      </w:rPr>
    </w:lvl>
    <w:lvl w:ilvl="5" w:tplc="08090005" w:tentative="1">
      <w:start w:val="1"/>
      <w:numFmt w:val="bullet"/>
      <w:lvlText w:val=""/>
      <w:lvlJc w:val="left"/>
      <w:pPr>
        <w:ind w:left="4296" w:hanging="360"/>
      </w:pPr>
      <w:rPr>
        <w:rFonts w:ascii="Wingdings" w:hAnsi="Wingdings" w:hint="default"/>
      </w:rPr>
    </w:lvl>
    <w:lvl w:ilvl="6" w:tplc="08090001" w:tentative="1">
      <w:start w:val="1"/>
      <w:numFmt w:val="bullet"/>
      <w:lvlText w:val=""/>
      <w:lvlJc w:val="left"/>
      <w:pPr>
        <w:ind w:left="5016" w:hanging="360"/>
      </w:pPr>
      <w:rPr>
        <w:rFonts w:ascii="Symbol" w:hAnsi="Symbol" w:hint="default"/>
      </w:rPr>
    </w:lvl>
    <w:lvl w:ilvl="7" w:tplc="08090003" w:tentative="1">
      <w:start w:val="1"/>
      <w:numFmt w:val="bullet"/>
      <w:lvlText w:val="o"/>
      <w:lvlJc w:val="left"/>
      <w:pPr>
        <w:ind w:left="5736" w:hanging="360"/>
      </w:pPr>
      <w:rPr>
        <w:rFonts w:ascii="Courier New" w:hAnsi="Courier New" w:cs="Courier New" w:hint="default"/>
      </w:rPr>
    </w:lvl>
    <w:lvl w:ilvl="8" w:tplc="08090005" w:tentative="1">
      <w:start w:val="1"/>
      <w:numFmt w:val="bullet"/>
      <w:lvlText w:val=""/>
      <w:lvlJc w:val="left"/>
      <w:pPr>
        <w:ind w:left="6456" w:hanging="360"/>
      </w:pPr>
      <w:rPr>
        <w:rFonts w:ascii="Wingdings" w:hAnsi="Wingdings" w:hint="default"/>
      </w:rPr>
    </w:lvl>
  </w:abstractNum>
  <w:abstractNum w:abstractNumId="13"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7"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8"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9"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8A83849"/>
    <w:multiLevelType w:val="hybridMultilevel"/>
    <w:tmpl w:val="1896A8C0"/>
    <w:lvl w:ilvl="0" w:tplc="7CBEE3B6">
      <w:start w:val="1"/>
      <w:numFmt w:val="bullet"/>
      <w:lvlText w:val=""/>
      <w:lvlJc w:val="left"/>
      <w:pPr>
        <w:tabs>
          <w:tab w:val="num" w:pos="360"/>
        </w:tabs>
        <w:ind w:left="360" w:hanging="360"/>
      </w:pPr>
      <w:rPr>
        <w:rFonts w:ascii="Symbol" w:hAnsi="Symbol" w:hint="default"/>
        <w:sz w:val="20"/>
      </w:rPr>
    </w:lvl>
    <w:lvl w:ilvl="1" w:tplc="0582C11C">
      <w:start w:val="1"/>
      <w:numFmt w:val="bullet"/>
      <w:pStyle w:val="Bullet"/>
      <w:lvlText w:val=""/>
      <w:lvlJc w:val="left"/>
      <w:pPr>
        <w:tabs>
          <w:tab w:val="num" w:pos="1440"/>
        </w:tabs>
        <w:ind w:left="1440" w:hanging="720"/>
      </w:pPr>
      <w:rPr>
        <w:rFonts w:ascii="Symbol" w:hAnsi="Symbol"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4"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54C3113"/>
    <w:multiLevelType w:val="hybridMultilevel"/>
    <w:tmpl w:val="525891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1" w15:restartNumberingAfterBreak="0">
    <w:nsid w:val="4FD3273E"/>
    <w:multiLevelType w:val="hybridMultilevel"/>
    <w:tmpl w:val="F4DC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5" w15:restartNumberingAfterBreak="0">
    <w:nsid w:val="617E458E"/>
    <w:multiLevelType w:val="hybridMultilevel"/>
    <w:tmpl w:val="9634AEE8"/>
    <w:lvl w:ilvl="0" w:tplc="A7807B4E">
      <w:start w:val="1"/>
      <w:numFmt w:val="bullet"/>
      <w:lvlText w:val=""/>
      <w:lvlJc w:val="left"/>
      <w:pPr>
        <w:ind w:left="720" w:hanging="360"/>
      </w:pPr>
      <w:rPr>
        <w:rFonts w:ascii="Symbol" w:hAnsi="Symbol" w:hint="default"/>
      </w:rPr>
    </w:lvl>
    <w:lvl w:ilvl="1" w:tplc="C0BC611A">
      <w:start w:val="1"/>
      <w:numFmt w:val="bullet"/>
      <w:lvlText w:val="o"/>
      <w:lvlJc w:val="left"/>
      <w:pPr>
        <w:ind w:left="1440" w:hanging="360"/>
      </w:pPr>
      <w:rPr>
        <w:rFonts w:ascii="&quot;Courier New&quot;" w:hAnsi="&quot;Courier New&quot;" w:hint="default"/>
      </w:rPr>
    </w:lvl>
    <w:lvl w:ilvl="2" w:tplc="ADCABC92">
      <w:start w:val="1"/>
      <w:numFmt w:val="bullet"/>
      <w:lvlText w:val=""/>
      <w:lvlJc w:val="left"/>
      <w:pPr>
        <w:ind w:left="2160" w:hanging="360"/>
      </w:pPr>
      <w:rPr>
        <w:rFonts w:ascii="Wingdings" w:hAnsi="Wingdings" w:hint="default"/>
      </w:rPr>
    </w:lvl>
    <w:lvl w:ilvl="3" w:tplc="B490A8D0">
      <w:start w:val="1"/>
      <w:numFmt w:val="bullet"/>
      <w:lvlText w:val=""/>
      <w:lvlJc w:val="left"/>
      <w:pPr>
        <w:ind w:left="2880" w:hanging="360"/>
      </w:pPr>
      <w:rPr>
        <w:rFonts w:ascii="Symbol" w:hAnsi="Symbol" w:hint="default"/>
      </w:rPr>
    </w:lvl>
    <w:lvl w:ilvl="4" w:tplc="D5EC423C">
      <w:start w:val="1"/>
      <w:numFmt w:val="bullet"/>
      <w:lvlText w:val="o"/>
      <w:lvlJc w:val="left"/>
      <w:pPr>
        <w:ind w:left="3600" w:hanging="360"/>
      </w:pPr>
      <w:rPr>
        <w:rFonts w:ascii="Courier New" w:hAnsi="Courier New" w:hint="default"/>
      </w:rPr>
    </w:lvl>
    <w:lvl w:ilvl="5" w:tplc="4B04702C">
      <w:start w:val="1"/>
      <w:numFmt w:val="bullet"/>
      <w:lvlText w:val=""/>
      <w:lvlJc w:val="left"/>
      <w:pPr>
        <w:ind w:left="4320" w:hanging="360"/>
      </w:pPr>
      <w:rPr>
        <w:rFonts w:ascii="Wingdings" w:hAnsi="Wingdings" w:hint="default"/>
      </w:rPr>
    </w:lvl>
    <w:lvl w:ilvl="6" w:tplc="C1C4312E">
      <w:start w:val="1"/>
      <w:numFmt w:val="bullet"/>
      <w:lvlText w:val=""/>
      <w:lvlJc w:val="left"/>
      <w:pPr>
        <w:ind w:left="5040" w:hanging="360"/>
      </w:pPr>
      <w:rPr>
        <w:rFonts w:ascii="Symbol" w:hAnsi="Symbol" w:hint="default"/>
      </w:rPr>
    </w:lvl>
    <w:lvl w:ilvl="7" w:tplc="0B34154E">
      <w:start w:val="1"/>
      <w:numFmt w:val="bullet"/>
      <w:lvlText w:val="o"/>
      <w:lvlJc w:val="left"/>
      <w:pPr>
        <w:ind w:left="5760" w:hanging="360"/>
      </w:pPr>
      <w:rPr>
        <w:rFonts w:ascii="Courier New" w:hAnsi="Courier New" w:hint="default"/>
      </w:rPr>
    </w:lvl>
    <w:lvl w:ilvl="8" w:tplc="90FEF6DA">
      <w:start w:val="1"/>
      <w:numFmt w:val="bullet"/>
      <w:lvlText w:val=""/>
      <w:lvlJc w:val="left"/>
      <w:pPr>
        <w:ind w:left="6480" w:hanging="360"/>
      </w:pPr>
      <w:rPr>
        <w:rFonts w:ascii="Wingdings" w:hAnsi="Wingdings" w:hint="default"/>
      </w:rPr>
    </w:lvl>
  </w:abstractNum>
  <w:abstractNum w:abstractNumId="36" w15:restartNumberingAfterBreak="0">
    <w:nsid w:val="62B62CDE"/>
    <w:multiLevelType w:val="multilevel"/>
    <w:tmpl w:val="DBE43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4DA3D96"/>
    <w:multiLevelType w:val="hybridMultilevel"/>
    <w:tmpl w:val="3D102062"/>
    <w:lvl w:ilvl="0" w:tplc="A93264EC">
      <w:start w:val="1"/>
      <w:numFmt w:val="bullet"/>
      <w:lvlText w:val="·"/>
      <w:lvlJc w:val="left"/>
      <w:pPr>
        <w:ind w:left="720" w:hanging="360"/>
      </w:pPr>
      <w:rPr>
        <w:rFonts w:ascii="Symbol" w:hAnsi="Symbol" w:hint="default"/>
      </w:rPr>
    </w:lvl>
    <w:lvl w:ilvl="1" w:tplc="31CEF7D0">
      <w:start w:val="1"/>
      <w:numFmt w:val="bullet"/>
      <w:lvlText w:val="o"/>
      <w:lvlJc w:val="left"/>
      <w:pPr>
        <w:ind w:left="1440" w:hanging="360"/>
      </w:pPr>
      <w:rPr>
        <w:rFonts w:ascii="Courier New" w:hAnsi="Courier New" w:hint="default"/>
      </w:rPr>
    </w:lvl>
    <w:lvl w:ilvl="2" w:tplc="87D6A2A0">
      <w:start w:val="1"/>
      <w:numFmt w:val="bullet"/>
      <w:lvlText w:val=""/>
      <w:lvlJc w:val="left"/>
      <w:pPr>
        <w:ind w:left="2160" w:hanging="360"/>
      </w:pPr>
      <w:rPr>
        <w:rFonts w:ascii="Wingdings" w:hAnsi="Wingdings" w:hint="default"/>
      </w:rPr>
    </w:lvl>
    <w:lvl w:ilvl="3" w:tplc="72EAE27C">
      <w:start w:val="1"/>
      <w:numFmt w:val="bullet"/>
      <w:lvlText w:val=""/>
      <w:lvlJc w:val="left"/>
      <w:pPr>
        <w:ind w:left="2880" w:hanging="360"/>
      </w:pPr>
      <w:rPr>
        <w:rFonts w:ascii="Symbol" w:hAnsi="Symbol" w:hint="default"/>
      </w:rPr>
    </w:lvl>
    <w:lvl w:ilvl="4" w:tplc="34ECA054">
      <w:start w:val="1"/>
      <w:numFmt w:val="bullet"/>
      <w:lvlText w:val="o"/>
      <w:lvlJc w:val="left"/>
      <w:pPr>
        <w:ind w:left="3600" w:hanging="360"/>
      </w:pPr>
      <w:rPr>
        <w:rFonts w:ascii="Courier New" w:hAnsi="Courier New" w:hint="default"/>
      </w:rPr>
    </w:lvl>
    <w:lvl w:ilvl="5" w:tplc="47DA0A68">
      <w:start w:val="1"/>
      <w:numFmt w:val="bullet"/>
      <w:lvlText w:val=""/>
      <w:lvlJc w:val="left"/>
      <w:pPr>
        <w:ind w:left="4320" w:hanging="360"/>
      </w:pPr>
      <w:rPr>
        <w:rFonts w:ascii="Wingdings" w:hAnsi="Wingdings" w:hint="default"/>
      </w:rPr>
    </w:lvl>
    <w:lvl w:ilvl="6" w:tplc="9036D754">
      <w:start w:val="1"/>
      <w:numFmt w:val="bullet"/>
      <w:lvlText w:val=""/>
      <w:lvlJc w:val="left"/>
      <w:pPr>
        <w:ind w:left="5040" w:hanging="360"/>
      </w:pPr>
      <w:rPr>
        <w:rFonts w:ascii="Symbol" w:hAnsi="Symbol" w:hint="default"/>
      </w:rPr>
    </w:lvl>
    <w:lvl w:ilvl="7" w:tplc="4140BF46">
      <w:start w:val="1"/>
      <w:numFmt w:val="bullet"/>
      <w:lvlText w:val="o"/>
      <w:lvlJc w:val="left"/>
      <w:pPr>
        <w:ind w:left="5760" w:hanging="360"/>
      </w:pPr>
      <w:rPr>
        <w:rFonts w:ascii="Courier New" w:hAnsi="Courier New" w:hint="default"/>
      </w:rPr>
    </w:lvl>
    <w:lvl w:ilvl="8" w:tplc="62001102">
      <w:start w:val="1"/>
      <w:numFmt w:val="bullet"/>
      <w:lvlText w:val=""/>
      <w:lvlJc w:val="left"/>
      <w:pPr>
        <w:ind w:left="6480" w:hanging="360"/>
      </w:pPr>
      <w:rPr>
        <w:rFonts w:ascii="Wingdings" w:hAnsi="Wingdings" w:hint="default"/>
      </w:rPr>
    </w:lvl>
  </w:abstractNum>
  <w:abstractNum w:abstractNumId="39"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1" w15:restartNumberingAfterBreak="0">
    <w:nsid w:val="6B92099E"/>
    <w:multiLevelType w:val="multilevel"/>
    <w:tmpl w:val="50D6705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2"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num w:numId="1">
    <w:abstractNumId w:val="38"/>
  </w:num>
  <w:num w:numId="2">
    <w:abstractNumId w:val="5"/>
  </w:num>
  <w:num w:numId="3">
    <w:abstractNumId w:val="35"/>
  </w:num>
  <w:num w:numId="4">
    <w:abstractNumId w:val="24"/>
  </w:num>
  <w:num w:numId="5">
    <w:abstractNumId w:val="17"/>
  </w:num>
  <w:num w:numId="6">
    <w:abstractNumId w:val="23"/>
  </w:num>
  <w:num w:numId="7">
    <w:abstractNumId w:val="0"/>
  </w:num>
  <w:num w:numId="8">
    <w:abstractNumId w:val="27"/>
  </w:num>
  <w:num w:numId="9">
    <w:abstractNumId w:val="14"/>
  </w:num>
  <w:num w:numId="10">
    <w:abstractNumId w:val="26"/>
  </w:num>
  <w:num w:numId="11">
    <w:abstractNumId w:val="15"/>
  </w:num>
  <w:num w:numId="12">
    <w:abstractNumId w:val="8"/>
  </w:num>
  <w:num w:numId="13">
    <w:abstractNumId w:val="19"/>
  </w:num>
  <w:num w:numId="14">
    <w:abstractNumId w:val="39"/>
  </w:num>
  <w:num w:numId="15">
    <w:abstractNumId w:val="18"/>
  </w:num>
  <w:num w:numId="16">
    <w:abstractNumId w:val="42"/>
  </w:num>
  <w:num w:numId="17">
    <w:abstractNumId w:val="21"/>
  </w:num>
  <w:num w:numId="18">
    <w:abstractNumId w:val="29"/>
  </w:num>
  <w:num w:numId="19">
    <w:abstractNumId w:val="22"/>
  </w:num>
  <w:num w:numId="20">
    <w:abstractNumId w:val="9"/>
  </w:num>
  <w:num w:numId="21">
    <w:abstractNumId w:val="40"/>
  </w:num>
  <w:num w:numId="22">
    <w:abstractNumId w:val="13"/>
  </w:num>
  <w:num w:numId="23">
    <w:abstractNumId w:val="7"/>
  </w:num>
  <w:num w:numId="24">
    <w:abstractNumId w:val="37"/>
  </w:num>
  <w:num w:numId="25">
    <w:abstractNumId w:val="33"/>
  </w:num>
  <w:num w:numId="26">
    <w:abstractNumId w:val="30"/>
  </w:num>
  <w:num w:numId="27">
    <w:abstractNumId w:val="43"/>
  </w:num>
  <w:num w:numId="28">
    <w:abstractNumId w:val="34"/>
  </w:num>
  <w:num w:numId="29">
    <w:abstractNumId w:val="16"/>
  </w:num>
  <w:num w:numId="30">
    <w:abstractNumId w:val="32"/>
  </w:num>
  <w:num w:numId="31">
    <w:abstractNumId w:val="11"/>
  </w:num>
  <w:num w:numId="32">
    <w:abstractNumId w:val="1"/>
  </w:num>
  <w:num w:numId="33">
    <w:abstractNumId w:val="2"/>
  </w:num>
  <w:num w:numId="34">
    <w:abstractNumId w:val="3"/>
  </w:num>
  <w:num w:numId="35">
    <w:abstractNumId w:val="4"/>
  </w:num>
  <w:num w:numId="36">
    <w:abstractNumId w:val="28"/>
  </w:num>
  <w:num w:numId="37">
    <w:abstractNumId w:val="25"/>
  </w:num>
  <w:num w:numId="38">
    <w:abstractNumId w:val="36"/>
  </w:num>
  <w:num w:numId="39">
    <w:abstractNumId w:val="20"/>
  </w:num>
  <w:num w:numId="40">
    <w:abstractNumId w:val="12"/>
  </w:num>
  <w:num w:numId="41">
    <w:abstractNumId w:val="41"/>
  </w:num>
  <w:num w:numId="42">
    <w:abstractNumId w:val="10"/>
  </w:num>
  <w:num w:numId="43">
    <w:abstractNumId w:val="6"/>
  </w:num>
  <w:num w:numId="44">
    <w:abstractNumId w:val="20"/>
  </w:num>
  <w:num w:numId="45">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AC"/>
    <w:rsid w:val="00007D0B"/>
    <w:rsid w:val="00014716"/>
    <w:rsid w:val="00017BF0"/>
    <w:rsid w:val="000346FD"/>
    <w:rsid w:val="00036661"/>
    <w:rsid w:val="00037308"/>
    <w:rsid w:val="000439E4"/>
    <w:rsid w:val="00050394"/>
    <w:rsid w:val="00084B0E"/>
    <w:rsid w:val="000858B1"/>
    <w:rsid w:val="00091A58"/>
    <w:rsid w:val="0009246C"/>
    <w:rsid w:val="00092DD0"/>
    <w:rsid w:val="000A0163"/>
    <w:rsid w:val="000B0F13"/>
    <w:rsid w:val="000B2430"/>
    <w:rsid w:val="000E09C6"/>
    <w:rsid w:val="00126E76"/>
    <w:rsid w:val="00130453"/>
    <w:rsid w:val="00130AED"/>
    <w:rsid w:val="00136172"/>
    <w:rsid w:val="0015099B"/>
    <w:rsid w:val="0015532E"/>
    <w:rsid w:val="00160B6D"/>
    <w:rsid w:val="0016147D"/>
    <w:rsid w:val="00163B05"/>
    <w:rsid w:val="00172100"/>
    <w:rsid w:val="00174203"/>
    <w:rsid w:val="00174AA1"/>
    <w:rsid w:val="0017754D"/>
    <w:rsid w:val="00180F75"/>
    <w:rsid w:val="00183B33"/>
    <w:rsid w:val="00197A5F"/>
    <w:rsid w:val="001A6000"/>
    <w:rsid w:val="001B072B"/>
    <w:rsid w:val="001B2A90"/>
    <w:rsid w:val="001B461D"/>
    <w:rsid w:val="001C69B0"/>
    <w:rsid w:val="001D1F88"/>
    <w:rsid w:val="001D52C7"/>
    <w:rsid w:val="001D7756"/>
    <w:rsid w:val="001E3518"/>
    <w:rsid w:val="001F013A"/>
    <w:rsid w:val="001F295F"/>
    <w:rsid w:val="0020060B"/>
    <w:rsid w:val="002065ED"/>
    <w:rsid w:val="00225770"/>
    <w:rsid w:val="00255049"/>
    <w:rsid w:val="00256897"/>
    <w:rsid w:val="00267F7F"/>
    <w:rsid w:val="00273DE5"/>
    <w:rsid w:val="00274495"/>
    <w:rsid w:val="00283E2C"/>
    <w:rsid w:val="00287B36"/>
    <w:rsid w:val="00290500"/>
    <w:rsid w:val="002916E8"/>
    <w:rsid w:val="00297EEF"/>
    <w:rsid w:val="002A0589"/>
    <w:rsid w:val="002B21C3"/>
    <w:rsid w:val="002C6155"/>
    <w:rsid w:val="002D4A35"/>
    <w:rsid w:val="002E170D"/>
    <w:rsid w:val="002E34C0"/>
    <w:rsid w:val="002F266A"/>
    <w:rsid w:val="00317A70"/>
    <w:rsid w:val="00324580"/>
    <w:rsid w:val="00332455"/>
    <w:rsid w:val="00341E13"/>
    <w:rsid w:val="00354639"/>
    <w:rsid w:val="00376180"/>
    <w:rsid w:val="00382DCB"/>
    <w:rsid w:val="00387CBA"/>
    <w:rsid w:val="0039158A"/>
    <w:rsid w:val="003A0FAC"/>
    <w:rsid w:val="003B081D"/>
    <w:rsid w:val="003B2EB5"/>
    <w:rsid w:val="003B5A77"/>
    <w:rsid w:val="003D1D4B"/>
    <w:rsid w:val="003D5287"/>
    <w:rsid w:val="00407466"/>
    <w:rsid w:val="004131AA"/>
    <w:rsid w:val="00416FB8"/>
    <w:rsid w:val="00434D92"/>
    <w:rsid w:val="00436258"/>
    <w:rsid w:val="00443C0D"/>
    <w:rsid w:val="00444367"/>
    <w:rsid w:val="00451945"/>
    <w:rsid w:val="00456024"/>
    <w:rsid w:val="00457479"/>
    <w:rsid w:val="004670E1"/>
    <w:rsid w:val="004757CF"/>
    <w:rsid w:val="00480895"/>
    <w:rsid w:val="00482382"/>
    <w:rsid w:val="00483CC9"/>
    <w:rsid w:val="004852D8"/>
    <w:rsid w:val="00493703"/>
    <w:rsid w:val="0049788A"/>
    <w:rsid w:val="004A5525"/>
    <w:rsid w:val="004B2994"/>
    <w:rsid w:val="004C0294"/>
    <w:rsid w:val="004C2411"/>
    <w:rsid w:val="004C3FFF"/>
    <w:rsid w:val="004C44EA"/>
    <w:rsid w:val="004E13BE"/>
    <w:rsid w:val="004E2B71"/>
    <w:rsid w:val="00502CDE"/>
    <w:rsid w:val="00514D77"/>
    <w:rsid w:val="00520EAC"/>
    <w:rsid w:val="005358D9"/>
    <w:rsid w:val="00543541"/>
    <w:rsid w:val="00543A17"/>
    <w:rsid w:val="00544A7C"/>
    <w:rsid w:val="00553DE4"/>
    <w:rsid w:val="00556B70"/>
    <w:rsid w:val="005602C8"/>
    <w:rsid w:val="00566CEA"/>
    <w:rsid w:val="00575C8A"/>
    <w:rsid w:val="00585BC9"/>
    <w:rsid w:val="00586599"/>
    <w:rsid w:val="005936AC"/>
    <w:rsid w:val="005B6349"/>
    <w:rsid w:val="005D08E0"/>
    <w:rsid w:val="005D28C0"/>
    <w:rsid w:val="005D7EB6"/>
    <w:rsid w:val="005F161F"/>
    <w:rsid w:val="00601D69"/>
    <w:rsid w:val="006118B5"/>
    <w:rsid w:val="0061642A"/>
    <w:rsid w:val="006171BF"/>
    <w:rsid w:val="00620D89"/>
    <w:rsid w:val="006224AD"/>
    <w:rsid w:val="00622BB7"/>
    <w:rsid w:val="00624CD4"/>
    <w:rsid w:val="00640C69"/>
    <w:rsid w:val="00647D3A"/>
    <w:rsid w:val="0065223F"/>
    <w:rsid w:val="00652A42"/>
    <w:rsid w:val="00667E32"/>
    <w:rsid w:val="0069034A"/>
    <w:rsid w:val="006934BA"/>
    <w:rsid w:val="006A391E"/>
    <w:rsid w:val="006B324A"/>
    <w:rsid w:val="006D3CEE"/>
    <w:rsid w:val="006D7BC5"/>
    <w:rsid w:val="006F46C2"/>
    <w:rsid w:val="00707E86"/>
    <w:rsid w:val="0072183D"/>
    <w:rsid w:val="00743D76"/>
    <w:rsid w:val="00756550"/>
    <w:rsid w:val="00762004"/>
    <w:rsid w:val="00767B8A"/>
    <w:rsid w:val="00770638"/>
    <w:rsid w:val="007770CA"/>
    <w:rsid w:val="007830B1"/>
    <w:rsid w:val="007A0066"/>
    <w:rsid w:val="007B47F6"/>
    <w:rsid w:val="007B7A0B"/>
    <w:rsid w:val="007D26DC"/>
    <w:rsid w:val="007D29B2"/>
    <w:rsid w:val="007D3755"/>
    <w:rsid w:val="007E75B2"/>
    <w:rsid w:val="007F0E5A"/>
    <w:rsid w:val="007F13A8"/>
    <w:rsid w:val="007F3ECE"/>
    <w:rsid w:val="007F729D"/>
    <w:rsid w:val="00805BE2"/>
    <w:rsid w:val="008178C0"/>
    <w:rsid w:val="00822219"/>
    <w:rsid w:val="008264D8"/>
    <w:rsid w:val="0083599F"/>
    <w:rsid w:val="00836730"/>
    <w:rsid w:val="00836EC2"/>
    <w:rsid w:val="00850C04"/>
    <w:rsid w:val="0086151E"/>
    <w:rsid w:val="00863F48"/>
    <w:rsid w:val="00873E7C"/>
    <w:rsid w:val="0088006A"/>
    <w:rsid w:val="008820E3"/>
    <w:rsid w:val="008A071A"/>
    <w:rsid w:val="008A6316"/>
    <w:rsid w:val="008B5A95"/>
    <w:rsid w:val="008B70FD"/>
    <w:rsid w:val="008C5A62"/>
    <w:rsid w:val="008D27C1"/>
    <w:rsid w:val="008E3471"/>
    <w:rsid w:val="008E3E60"/>
    <w:rsid w:val="0090541F"/>
    <w:rsid w:val="00920C0C"/>
    <w:rsid w:val="00920E86"/>
    <w:rsid w:val="00920FDB"/>
    <w:rsid w:val="00921058"/>
    <w:rsid w:val="00924667"/>
    <w:rsid w:val="00927BE8"/>
    <w:rsid w:val="009356CE"/>
    <w:rsid w:val="009376FF"/>
    <w:rsid w:val="0094111C"/>
    <w:rsid w:val="009547DB"/>
    <w:rsid w:val="00976F31"/>
    <w:rsid w:val="00984B86"/>
    <w:rsid w:val="009C17CE"/>
    <w:rsid w:val="009C4458"/>
    <w:rsid w:val="009C76FA"/>
    <w:rsid w:val="009D22D1"/>
    <w:rsid w:val="009D2BAF"/>
    <w:rsid w:val="009D5F15"/>
    <w:rsid w:val="009E3F2E"/>
    <w:rsid w:val="009E5DAE"/>
    <w:rsid w:val="009F5B37"/>
    <w:rsid w:val="00A0748E"/>
    <w:rsid w:val="00A07A68"/>
    <w:rsid w:val="00A16BCF"/>
    <w:rsid w:val="00A171BA"/>
    <w:rsid w:val="00A30549"/>
    <w:rsid w:val="00A449FC"/>
    <w:rsid w:val="00A50785"/>
    <w:rsid w:val="00A56833"/>
    <w:rsid w:val="00A62515"/>
    <w:rsid w:val="00A6334C"/>
    <w:rsid w:val="00A6746E"/>
    <w:rsid w:val="00A9158C"/>
    <w:rsid w:val="00AA77CC"/>
    <w:rsid w:val="00AB2CE5"/>
    <w:rsid w:val="00AC63B0"/>
    <w:rsid w:val="00AC7F69"/>
    <w:rsid w:val="00AD38C8"/>
    <w:rsid w:val="00AE3EDF"/>
    <w:rsid w:val="00AF345F"/>
    <w:rsid w:val="00AF79E3"/>
    <w:rsid w:val="00B04818"/>
    <w:rsid w:val="00B109CA"/>
    <w:rsid w:val="00B12553"/>
    <w:rsid w:val="00B14F8E"/>
    <w:rsid w:val="00B21B76"/>
    <w:rsid w:val="00B27A67"/>
    <w:rsid w:val="00B32F3F"/>
    <w:rsid w:val="00B5365E"/>
    <w:rsid w:val="00B74DE0"/>
    <w:rsid w:val="00B830C1"/>
    <w:rsid w:val="00B83E89"/>
    <w:rsid w:val="00B84E72"/>
    <w:rsid w:val="00B85F11"/>
    <w:rsid w:val="00B9157F"/>
    <w:rsid w:val="00BA2A12"/>
    <w:rsid w:val="00BB0E06"/>
    <w:rsid w:val="00BC471B"/>
    <w:rsid w:val="00BE556E"/>
    <w:rsid w:val="00BE720D"/>
    <w:rsid w:val="00BF5225"/>
    <w:rsid w:val="00C13528"/>
    <w:rsid w:val="00C15D29"/>
    <w:rsid w:val="00C21E23"/>
    <w:rsid w:val="00C22963"/>
    <w:rsid w:val="00C34EA2"/>
    <w:rsid w:val="00C52265"/>
    <w:rsid w:val="00C56734"/>
    <w:rsid w:val="00C61C6F"/>
    <w:rsid w:val="00C6257E"/>
    <w:rsid w:val="00C71F41"/>
    <w:rsid w:val="00C82E63"/>
    <w:rsid w:val="00C95100"/>
    <w:rsid w:val="00C978E6"/>
    <w:rsid w:val="00CA3D46"/>
    <w:rsid w:val="00CA3E0F"/>
    <w:rsid w:val="00CA45D0"/>
    <w:rsid w:val="00CB20F1"/>
    <w:rsid w:val="00CE502B"/>
    <w:rsid w:val="00D04BD2"/>
    <w:rsid w:val="00D26C4F"/>
    <w:rsid w:val="00D3250B"/>
    <w:rsid w:val="00D329A6"/>
    <w:rsid w:val="00D33A59"/>
    <w:rsid w:val="00D42548"/>
    <w:rsid w:val="00D43470"/>
    <w:rsid w:val="00D45C7F"/>
    <w:rsid w:val="00D5085F"/>
    <w:rsid w:val="00D520E4"/>
    <w:rsid w:val="00D5255A"/>
    <w:rsid w:val="00D5611D"/>
    <w:rsid w:val="00D64C59"/>
    <w:rsid w:val="00D73A3D"/>
    <w:rsid w:val="00D95F85"/>
    <w:rsid w:val="00DA7262"/>
    <w:rsid w:val="00DB49BD"/>
    <w:rsid w:val="00DE4554"/>
    <w:rsid w:val="00DF1228"/>
    <w:rsid w:val="00DF31B1"/>
    <w:rsid w:val="00E03B54"/>
    <w:rsid w:val="00E13A8A"/>
    <w:rsid w:val="00E14DF1"/>
    <w:rsid w:val="00E2250C"/>
    <w:rsid w:val="00E53475"/>
    <w:rsid w:val="00E722A3"/>
    <w:rsid w:val="00E760A1"/>
    <w:rsid w:val="00E77359"/>
    <w:rsid w:val="00E83956"/>
    <w:rsid w:val="00EA19E3"/>
    <w:rsid w:val="00EA44F5"/>
    <w:rsid w:val="00EB1BA4"/>
    <w:rsid w:val="00EC1B3B"/>
    <w:rsid w:val="00EC1D52"/>
    <w:rsid w:val="00EC46B9"/>
    <w:rsid w:val="00ED102A"/>
    <w:rsid w:val="00EE03CF"/>
    <w:rsid w:val="00EE4321"/>
    <w:rsid w:val="00EF0236"/>
    <w:rsid w:val="00EF1BB6"/>
    <w:rsid w:val="00EF20E6"/>
    <w:rsid w:val="00EF33BF"/>
    <w:rsid w:val="00EF67CB"/>
    <w:rsid w:val="00F02B5B"/>
    <w:rsid w:val="00F069CA"/>
    <w:rsid w:val="00F07843"/>
    <w:rsid w:val="00F17D35"/>
    <w:rsid w:val="00F44AC7"/>
    <w:rsid w:val="00F50384"/>
    <w:rsid w:val="00F523B3"/>
    <w:rsid w:val="00F55B51"/>
    <w:rsid w:val="00F5619F"/>
    <w:rsid w:val="00F706C7"/>
    <w:rsid w:val="00F73DCC"/>
    <w:rsid w:val="00F810FA"/>
    <w:rsid w:val="00F9086D"/>
    <w:rsid w:val="00FC67B6"/>
    <w:rsid w:val="00FE11EF"/>
    <w:rsid w:val="00FE78CA"/>
    <w:rsid w:val="00FF148C"/>
    <w:rsid w:val="0F3399C3"/>
    <w:rsid w:val="0F8385D9"/>
    <w:rsid w:val="13CD469D"/>
    <w:rsid w:val="1B83D6A8"/>
    <w:rsid w:val="1C7ED2D7"/>
    <w:rsid w:val="1E8887C2"/>
    <w:rsid w:val="2BE23A25"/>
    <w:rsid w:val="30311340"/>
    <w:rsid w:val="30465DB9"/>
    <w:rsid w:val="3319AC7B"/>
    <w:rsid w:val="3E733733"/>
    <w:rsid w:val="40F02198"/>
    <w:rsid w:val="4393C46C"/>
    <w:rsid w:val="4C8FC78C"/>
    <w:rsid w:val="4F45FD29"/>
    <w:rsid w:val="5317D480"/>
    <w:rsid w:val="558B79CF"/>
    <w:rsid w:val="56039463"/>
    <w:rsid w:val="57D78E4C"/>
    <w:rsid w:val="5AD70586"/>
    <w:rsid w:val="5C72D5E7"/>
    <w:rsid w:val="5E0EA648"/>
    <w:rsid w:val="5E2C038B"/>
    <w:rsid w:val="62845DC1"/>
    <w:rsid w:val="64202E22"/>
    <w:rsid w:val="65BBFE83"/>
    <w:rsid w:val="66915629"/>
    <w:rsid w:val="6807C9D8"/>
    <w:rsid w:val="6E2CB798"/>
    <w:rsid w:val="749BF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A739A9"/>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4"/>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6"/>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5"/>
      </w:numPr>
    </w:pPr>
  </w:style>
  <w:style w:type="paragraph" w:styleId="ListBullet">
    <w:name w:val="List Bullet"/>
    <w:basedOn w:val="Normal"/>
    <w:autoRedefine/>
    <w:pPr>
      <w:numPr>
        <w:numId w:val="7"/>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rsid w:val="00F706C7"/>
    <w:rPr>
      <w:sz w:val="16"/>
      <w:szCs w:val="16"/>
    </w:rPr>
  </w:style>
  <w:style w:type="paragraph" w:styleId="CommentText">
    <w:name w:val="annotation text"/>
    <w:basedOn w:val="Normal"/>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character" w:styleId="Strong">
    <w:name w:val="Strong"/>
    <w:basedOn w:val="DefaultParagraphFont"/>
    <w:uiPriority w:val="22"/>
    <w:qFormat/>
    <w:rsid w:val="00130AED"/>
    <w:rPr>
      <w:b/>
      <w:bCs/>
    </w:rPr>
  </w:style>
  <w:style w:type="paragraph" w:styleId="ListParagraph">
    <w:name w:val="List Paragraph"/>
    <w:basedOn w:val="Normal"/>
    <w:uiPriority w:val="34"/>
    <w:qFormat/>
    <w:rsid w:val="0094111C"/>
    <w:pPr>
      <w:ind w:left="720"/>
      <w:contextualSpacing/>
    </w:pPr>
  </w:style>
  <w:style w:type="paragraph" w:customStyle="1" w:styleId="Bullet">
    <w:name w:val="Bullet"/>
    <w:basedOn w:val="Normal"/>
    <w:rsid w:val="0094111C"/>
    <w:pPr>
      <w:numPr>
        <w:ilvl w:val="1"/>
        <w:numId w:val="39"/>
      </w:numPr>
      <w:jc w:val="both"/>
    </w:pPr>
    <w:rPr>
      <w:rFonts w:ascii="Garamond" w:hAnsi="Garamond"/>
    </w:rPr>
  </w:style>
  <w:style w:type="paragraph" w:styleId="Revision">
    <w:name w:val="Revision"/>
    <w:hidden/>
    <w:uiPriority w:val="99"/>
    <w:semiHidden/>
    <w:rsid w:val="0065223F"/>
    <w:rPr>
      <w:sz w:val="24"/>
      <w:lang w:eastAsia="en-US"/>
    </w:rPr>
  </w:style>
  <w:style w:type="character" w:customStyle="1" w:styleId="normaltextrun">
    <w:name w:val="normaltextrun"/>
    <w:basedOn w:val="DefaultParagraphFont"/>
    <w:rsid w:val="00F50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4751">
      <w:bodyDiv w:val="1"/>
      <w:marLeft w:val="0"/>
      <w:marRight w:val="0"/>
      <w:marTop w:val="0"/>
      <w:marBottom w:val="0"/>
      <w:divBdr>
        <w:top w:val="none" w:sz="0" w:space="0" w:color="auto"/>
        <w:left w:val="none" w:sz="0" w:space="0" w:color="auto"/>
        <w:bottom w:val="none" w:sz="0" w:space="0" w:color="auto"/>
        <w:right w:val="none" w:sz="0" w:space="0" w:color="auto"/>
      </w:divBdr>
    </w:div>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538810532">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1950701142">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bb7ade2-5083-4632-86ff-57c1b53c2402">
      <UserInfo>
        <DisplayName>D'Costa, Carly</DisplayName>
        <AccountId>9866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AD314401978F40A1D811DF41A5EA35" ma:contentTypeVersion="5" ma:contentTypeDescription="Create a new document." ma:contentTypeScope="" ma:versionID="ef20f7a4be84848a202acf205d5b8e45">
  <xsd:schema xmlns:xsd="http://www.w3.org/2001/XMLSchema" xmlns:xs="http://www.w3.org/2001/XMLSchema" xmlns:p="http://schemas.microsoft.com/office/2006/metadata/properties" xmlns:ns2="944458c4-ab8b-4133-a279-78e6d0ab93cf" xmlns:ns3="abb7ade2-5083-4632-86ff-57c1b53c2402" targetNamespace="http://schemas.microsoft.com/office/2006/metadata/properties" ma:root="true" ma:fieldsID="0d0dc1b830459fd76c8aa7b54211d1a9" ns2:_="" ns3:_="">
    <xsd:import namespace="944458c4-ab8b-4133-a279-78e6d0ab93cf"/>
    <xsd:import namespace="abb7ade2-5083-4632-86ff-57c1b53c24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458c4-ab8b-4133-a279-78e6d0ab93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b7ade2-5083-4632-86ff-57c1b53c240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49937-79A8-43D3-BFB1-92B1EFEF5A62}">
  <ds:schemaRefs>
    <ds:schemaRef ds:uri="944458c4-ab8b-4133-a279-78e6d0ab93cf"/>
    <ds:schemaRef ds:uri="http://schemas.microsoft.com/office/2006/metadata/properties"/>
    <ds:schemaRef ds:uri="http://purl.org/dc/dcmitype/"/>
    <ds:schemaRef ds:uri="abb7ade2-5083-4632-86ff-57c1b53c2402"/>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E76E701F-15DF-4E8A-A8F2-A6907C2E3391}">
  <ds:schemaRefs>
    <ds:schemaRef ds:uri="http://schemas.microsoft.com/sharepoint/v3/contenttype/forms"/>
  </ds:schemaRefs>
</ds:datastoreItem>
</file>

<file path=customXml/itemProps3.xml><?xml version="1.0" encoding="utf-8"?>
<ds:datastoreItem xmlns:ds="http://schemas.openxmlformats.org/officeDocument/2006/customXml" ds:itemID="{914AD186-144B-4F90-BA8E-E510ECA09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458c4-ab8b-4133-a279-78e6d0ab93cf"/>
    <ds:schemaRef ds:uri="abb7ade2-5083-4632-86ff-57c1b53c24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3DF87-08A1-4FA4-82F9-2D25845F9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1118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Estibeiro, Hilda</cp:lastModifiedBy>
  <cp:revision>9</cp:revision>
  <cp:lastPrinted>2011-08-02T10:07:00Z</cp:lastPrinted>
  <dcterms:created xsi:type="dcterms:W3CDTF">2024-01-19T17:40:00Z</dcterms:created>
  <dcterms:modified xsi:type="dcterms:W3CDTF">2024-01-22T12:40:00Z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0x01010097AD314401978F40A1D811DF41A5EA35</vt:lpwstr>
  </property>
  <property fmtid="{D5CDD505-2E9C-101B-9397-08002B2CF9AE}" pid="4" name="_dlc_DocIdItemGuid">
    <vt:lpwstr>468af228-a72c-4b0b-bbbe-d471eb97623c</vt:lpwstr>
  </property>
</Properties>
</file>